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8E334">
      <w:pPr>
        <w:rPr>
          <w:sz w:val="24"/>
          <w:szCs w:val="24"/>
        </w:rPr>
      </w:pPr>
      <w:r>
        <w:rPr>
          <w:rFonts w:hint="eastAsia"/>
          <w:sz w:val="24"/>
          <w:szCs w:val="24"/>
        </w:rPr>
        <w:t>附件3：</w:t>
      </w:r>
    </w:p>
    <w:p w14:paraId="21A23FA3">
      <w:pPr>
        <w:rPr>
          <w:sz w:val="84"/>
          <w:szCs w:val="84"/>
        </w:rPr>
      </w:pPr>
    </w:p>
    <w:p w14:paraId="069317AE">
      <w:pPr>
        <w:rPr>
          <w:sz w:val="84"/>
          <w:szCs w:val="84"/>
        </w:rPr>
      </w:pPr>
    </w:p>
    <w:p w14:paraId="152FED9B">
      <w:pPr>
        <w:jc w:val="center"/>
        <w:rPr>
          <w:sz w:val="52"/>
          <w:szCs w:val="52"/>
        </w:rPr>
      </w:pPr>
      <w:r>
        <w:rPr>
          <w:rFonts w:hint="eastAsia"/>
          <w:sz w:val="52"/>
          <w:szCs w:val="52"/>
        </w:rPr>
        <w:t>2023年海南中学部门预算</w:t>
      </w:r>
    </w:p>
    <w:p w14:paraId="13CE478A">
      <w:pPr>
        <w:ind w:firstLine="1680"/>
        <w:jc w:val="center"/>
        <w:rPr>
          <w:sz w:val="84"/>
          <w:szCs w:val="84"/>
        </w:rPr>
      </w:pPr>
    </w:p>
    <w:p w14:paraId="17FFA755">
      <w:pPr>
        <w:ind w:firstLine="1680"/>
        <w:jc w:val="center"/>
        <w:rPr>
          <w:sz w:val="84"/>
          <w:szCs w:val="84"/>
        </w:rPr>
      </w:pPr>
    </w:p>
    <w:p w14:paraId="2F531653">
      <w:pPr>
        <w:ind w:firstLine="1680"/>
        <w:jc w:val="center"/>
        <w:rPr>
          <w:sz w:val="84"/>
          <w:szCs w:val="84"/>
        </w:rPr>
      </w:pPr>
    </w:p>
    <w:p w14:paraId="51C85ACB">
      <w:pPr>
        <w:ind w:firstLine="1680"/>
        <w:jc w:val="center"/>
        <w:rPr>
          <w:sz w:val="84"/>
          <w:szCs w:val="84"/>
        </w:rPr>
      </w:pPr>
    </w:p>
    <w:p w14:paraId="0227D82E">
      <w:pPr>
        <w:rPr>
          <w:sz w:val="84"/>
          <w:szCs w:val="84"/>
        </w:rPr>
      </w:pPr>
    </w:p>
    <w:p w14:paraId="62454392">
      <w:pPr>
        <w:rPr>
          <w:sz w:val="84"/>
          <w:szCs w:val="84"/>
        </w:rPr>
      </w:pPr>
    </w:p>
    <w:p w14:paraId="55702DF2">
      <w:pPr>
        <w:rPr>
          <w:sz w:val="84"/>
          <w:szCs w:val="84"/>
        </w:rPr>
      </w:pPr>
    </w:p>
    <w:p w14:paraId="2C6D308D">
      <w:pPr>
        <w:rPr>
          <w:sz w:val="84"/>
          <w:szCs w:val="84"/>
        </w:rPr>
      </w:pPr>
    </w:p>
    <w:p w14:paraId="6412EC60">
      <w:pPr>
        <w:jc w:val="center"/>
        <w:rPr>
          <w:rFonts w:hint="eastAsia" w:ascii="黑体" w:hAnsi="黑体" w:eastAsia="黑体"/>
          <w:sz w:val="52"/>
          <w:szCs w:val="52"/>
        </w:rPr>
      </w:pPr>
      <w:r>
        <w:rPr>
          <w:rFonts w:hint="eastAsia" w:ascii="黑体" w:hAnsi="黑体" w:eastAsia="黑体"/>
          <w:sz w:val="52"/>
          <w:szCs w:val="52"/>
        </w:rPr>
        <w:t>目录</w:t>
      </w:r>
    </w:p>
    <w:p w14:paraId="43B28C96">
      <w:pPr>
        <w:pStyle w:val="6"/>
        <w:numPr>
          <w:ilvl w:val="0"/>
          <w:numId w:val="1"/>
        </w:numPr>
        <w:ind w:firstLineChars="0"/>
        <w:jc w:val="left"/>
        <w:rPr>
          <w:rFonts w:hint="eastAsia" w:ascii="黑体" w:hAnsi="黑体" w:eastAsia="黑体"/>
          <w:sz w:val="32"/>
          <w:szCs w:val="32"/>
        </w:rPr>
      </w:pPr>
      <w:r>
        <w:rPr>
          <w:rFonts w:hint="eastAsia" w:ascii="黑体" w:hAnsi="黑体" w:eastAsia="黑体"/>
          <w:sz w:val="32"/>
          <w:szCs w:val="32"/>
        </w:rPr>
        <w:t xml:space="preserve">  海南中学概况</w:t>
      </w:r>
    </w:p>
    <w:p w14:paraId="60A5E0C9">
      <w:pPr>
        <w:pStyle w:val="6"/>
        <w:numPr>
          <w:ilvl w:val="0"/>
          <w:numId w:val="2"/>
        </w:numPr>
        <w:ind w:firstLineChars="0"/>
        <w:jc w:val="left"/>
        <w:rPr>
          <w:rFonts w:hint="eastAsia" w:ascii="黑体" w:hAnsi="黑体" w:eastAsia="黑体"/>
          <w:sz w:val="32"/>
          <w:szCs w:val="32"/>
        </w:rPr>
      </w:pPr>
      <w:r>
        <w:rPr>
          <w:rFonts w:hint="eastAsia" w:ascii="黑体" w:hAnsi="黑体" w:eastAsia="黑体"/>
          <w:sz w:val="32"/>
          <w:szCs w:val="32"/>
        </w:rPr>
        <w:t>主要职能</w:t>
      </w:r>
    </w:p>
    <w:p w14:paraId="386C6A8C">
      <w:pPr>
        <w:pStyle w:val="6"/>
        <w:numPr>
          <w:ilvl w:val="0"/>
          <w:numId w:val="1"/>
        </w:numPr>
        <w:ind w:firstLineChars="0"/>
        <w:rPr>
          <w:rFonts w:hint="eastAsia" w:ascii="黑体" w:hAnsi="黑体" w:eastAsia="黑体"/>
          <w:sz w:val="32"/>
          <w:szCs w:val="32"/>
        </w:rPr>
      </w:pPr>
      <w:r>
        <w:rPr>
          <w:rFonts w:hint="eastAsia" w:ascii="黑体" w:hAnsi="黑体" w:eastAsia="黑体"/>
          <w:sz w:val="32"/>
          <w:szCs w:val="32"/>
        </w:rPr>
        <w:t xml:space="preserve">  海南中学2023年预算表</w:t>
      </w:r>
    </w:p>
    <w:p w14:paraId="12665141">
      <w:pPr>
        <w:pStyle w:val="6"/>
        <w:numPr>
          <w:ilvl w:val="0"/>
          <w:numId w:val="3"/>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5C69737B">
      <w:pPr>
        <w:pStyle w:val="6"/>
        <w:numPr>
          <w:ilvl w:val="0"/>
          <w:numId w:val="3"/>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7169D460">
      <w:pPr>
        <w:pStyle w:val="6"/>
        <w:numPr>
          <w:ilvl w:val="0"/>
          <w:numId w:val="3"/>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66EF9260">
      <w:pPr>
        <w:pStyle w:val="6"/>
        <w:numPr>
          <w:ilvl w:val="0"/>
          <w:numId w:val="3"/>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21F41F59">
      <w:pPr>
        <w:pStyle w:val="6"/>
        <w:numPr>
          <w:ilvl w:val="0"/>
          <w:numId w:val="3"/>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585BB4EE">
      <w:pPr>
        <w:pStyle w:val="6"/>
        <w:numPr>
          <w:ilvl w:val="0"/>
          <w:numId w:val="3"/>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142FCE6B">
      <w:pPr>
        <w:pStyle w:val="6"/>
        <w:numPr>
          <w:ilvl w:val="0"/>
          <w:numId w:val="3"/>
        </w:numPr>
        <w:ind w:firstLineChars="0"/>
        <w:jc w:val="left"/>
        <w:rPr>
          <w:rFonts w:hint="eastAsia" w:ascii="黑体" w:hAnsi="黑体" w:eastAsia="黑体"/>
          <w:sz w:val="32"/>
          <w:szCs w:val="32"/>
        </w:rPr>
      </w:pPr>
      <w:r>
        <w:rPr>
          <w:rFonts w:hint="eastAsia" w:ascii="仿宋_GB2312" w:hAnsi="仿宋_GB2312" w:eastAsia="仿宋_GB2312" w:cs="仿宋_GB2312"/>
          <w:sz w:val="32"/>
          <w:szCs w:val="32"/>
        </w:rPr>
        <w:t>部门（单位）收支总表</w:t>
      </w:r>
    </w:p>
    <w:p w14:paraId="7B84F0AB">
      <w:pPr>
        <w:pStyle w:val="6"/>
        <w:numPr>
          <w:ilvl w:val="0"/>
          <w:numId w:val="3"/>
        </w:numPr>
        <w:ind w:firstLineChars="0"/>
        <w:jc w:val="left"/>
        <w:rPr>
          <w:rFonts w:hint="eastAsia" w:ascii="黑体" w:hAnsi="黑体" w:eastAsia="黑体"/>
          <w:sz w:val="32"/>
          <w:szCs w:val="32"/>
        </w:rPr>
      </w:pPr>
      <w:r>
        <w:rPr>
          <w:rFonts w:hint="eastAsia" w:ascii="仿宋_GB2312" w:hAnsi="仿宋_GB2312" w:eastAsia="仿宋_GB2312" w:cs="仿宋_GB2312"/>
          <w:sz w:val="32"/>
          <w:szCs w:val="32"/>
        </w:rPr>
        <w:t>部门（单位）收入总表</w:t>
      </w:r>
    </w:p>
    <w:p w14:paraId="570D5BEA">
      <w:pPr>
        <w:pStyle w:val="6"/>
        <w:numPr>
          <w:ilvl w:val="0"/>
          <w:numId w:val="3"/>
        </w:numPr>
        <w:ind w:firstLineChars="0"/>
        <w:jc w:val="left"/>
        <w:rPr>
          <w:rFonts w:hint="eastAsia" w:ascii="黑体" w:hAnsi="黑体" w:eastAsia="黑体"/>
          <w:sz w:val="32"/>
          <w:szCs w:val="32"/>
        </w:rPr>
      </w:pPr>
      <w:r>
        <w:rPr>
          <w:rFonts w:hint="eastAsia" w:ascii="仿宋_GB2312" w:hAnsi="仿宋_GB2312" w:eastAsia="仿宋_GB2312" w:cs="仿宋_GB2312"/>
          <w:sz w:val="32"/>
          <w:szCs w:val="32"/>
        </w:rPr>
        <w:t>部门（单位）支出总表</w:t>
      </w:r>
    </w:p>
    <w:p w14:paraId="1965671A">
      <w:pPr>
        <w:pStyle w:val="6"/>
        <w:numPr>
          <w:ilvl w:val="0"/>
          <w:numId w:val="3"/>
        </w:numPr>
        <w:ind w:firstLineChars="0"/>
        <w:jc w:val="left"/>
        <w:rPr>
          <w:rFonts w:hint="eastAsia" w:ascii="黑体" w:hAnsi="黑体" w:eastAsia="黑体"/>
          <w:sz w:val="32"/>
          <w:szCs w:val="32"/>
        </w:rPr>
      </w:pPr>
      <w:r>
        <w:rPr>
          <w:rFonts w:hint="eastAsia" w:ascii="仿宋_GB2312" w:hAnsi="仿宋_GB2312" w:eastAsia="仿宋_GB2312" w:cs="仿宋_GB2312"/>
          <w:sz w:val="32"/>
          <w:szCs w:val="32"/>
        </w:rPr>
        <w:t>项目支出绩效信息表</w:t>
      </w:r>
    </w:p>
    <w:p w14:paraId="678F68EB">
      <w:pPr>
        <w:pStyle w:val="6"/>
        <w:numPr>
          <w:ilvl w:val="0"/>
          <w:numId w:val="1"/>
        </w:numPr>
        <w:ind w:firstLineChars="0"/>
        <w:jc w:val="left"/>
        <w:rPr>
          <w:rFonts w:hint="eastAsia" w:ascii="仿宋_GB2312" w:hAnsi="仿宋_GB2312" w:eastAsia="仿宋_GB2312" w:cs="仿宋_GB2312"/>
          <w:sz w:val="32"/>
          <w:szCs w:val="32"/>
        </w:rPr>
      </w:pPr>
      <w:r>
        <w:rPr>
          <w:rFonts w:hint="eastAsia" w:ascii="黑体" w:hAnsi="黑体" w:eastAsia="黑体"/>
          <w:sz w:val="32"/>
          <w:szCs w:val="32"/>
        </w:rPr>
        <w:t xml:space="preserve">  海南中学2023年预算情况说明</w:t>
      </w:r>
    </w:p>
    <w:p w14:paraId="1ADD9513">
      <w:pPr>
        <w:pStyle w:val="6"/>
        <w:numPr>
          <w:ilvl w:val="0"/>
          <w:numId w:val="1"/>
        </w:numPr>
        <w:ind w:firstLineChars="0"/>
        <w:jc w:val="left"/>
        <w:rPr>
          <w:rFonts w:hint="eastAsia" w:ascii="仿宋_GB2312" w:hAnsi="仿宋_GB2312" w:eastAsia="仿宋_GB2312" w:cs="仿宋_GB2312"/>
          <w:sz w:val="32"/>
          <w:szCs w:val="32"/>
        </w:rPr>
      </w:pPr>
      <w:r>
        <w:rPr>
          <w:rFonts w:hint="eastAsia" w:ascii="黑体" w:hAnsi="黑体" w:eastAsia="黑体"/>
          <w:sz w:val="32"/>
          <w:szCs w:val="32"/>
        </w:rPr>
        <w:t xml:space="preserve">   名词解释</w:t>
      </w:r>
    </w:p>
    <w:p w14:paraId="50BC2989">
      <w:pPr>
        <w:pStyle w:val="6"/>
        <w:ind w:left="1320" w:firstLine="0" w:firstLineChars="0"/>
        <w:jc w:val="left"/>
        <w:rPr>
          <w:rFonts w:hint="eastAsia" w:ascii="黑体" w:hAnsi="黑体" w:eastAsia="黑体"/>
          <w:sz w:val="32"/>
          <w:szCs w:val="32"/>
        </w:rPr>
      </w:pPr>
    </w:p>
    <w:p w14:paraId="0535A024">
      <w:pPr>
        <w:jc w:val="left"/>
        <w:rPr>
          <w:rFonts w:hint="eastAsia" w:ascii="黑体" w:hAnsi="黑体" w:eastAsia="黑体"/>
          <w:sz w:val="32"/>
          <w:szCs w:val="32"/>
        </w:rPr>
      </w:pPr>
    </w:p>
    <w:p w14:paraId="4DB039BB">
      <w:pPr>
        <w:jc w:val="left"/>
        <w:rPr>
          <w:rFonts w:hint="eastAsia" w:ascii="黑体" w:hAnsi="黑体" w:eastAsia="黑体"/>
          <w:sz w:val="32"/>
          <w:szCs w:val="32"/>
        </w:rPr>
      </w:pPr>
    </w:p>
    <w:p w14:paraId="29747779">
      <w:pPr>
        <w:jc w:val="left"/>
        <w:rPr>
          <w:rFonts w:hint="eastAsia" w:ascii="黑体" w:hAnsi="黑体" w:eastAsia="黑体"/>
          <w:sz w:val="32"/>
          <w:szCs w:val="32"/>
        </w:rPr>
      </w:pPr>
    </w:p>
    <w:p w14:paraId="04BF16B6">
      <w:pPr>
        <w:jc w:val="left"/>
        <w:rPr>
          <w:rFonts w:hint="eastAsia" w:ascii="黑体" w:hAnsi="黑体" w:eastAsia="黑体"/>
          <w:sz w:val="32"/>
          <w:szCs w:val="32"/>
        </w:rPr>
      </w:pPr>
    </w:p>
    <w:p w14:paraId="0801327F">
      <w:pPr>
        <w:jc w:val="left"/>
        <w:rPr>
          <w:rFonts w:hint="eastAsia" w:ascii="黑体" w:hAnsi="黑体" w:eastAsia="黑体"/>
          <w:sz w:val="32"/>
          <w:szCs w:val="32"/>
        </w:rPr>
      </w:pPr>
    </w:p>
    <w:p w14:paraId="6C7A651B">
      <w:pPr>
        <w:pStyle w:val="6"/>
        <w:numPr>
          <w:ilvl w:val="0"/>
          <w:numId w:val="4"/>
        </w:numPr>
        <w:ind w:firstLineChars="0"/>
        <w:jc w:val="center"/>
        <w:rPr>
          <w:rFonts w:hint="eastAsia"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Times New Roman"/>
          <w:sz w:val="32"/>
          <w:shd w:val="clear" w:color="auto" w:fill="FFFFFF"/>
        </w:rPr>
        <w:t>海南中学概况</w:t>
      </w:r>
    </w:p>
    <w:p w14:paraId="4A79E41B">
      <w:pPr>
        <w:jc w:val="left"/>
        <w:rPr>
          <w:rFonts w:hint="eastAsia" w:ascii="仿宋_GB2312" w:hAnsi="仿宋_GB2312" w:eastAsia="仿宋_GB2312" w:cs="仿宋_GB2312"/>
          <w:sz w:val="32"/>
          <w:szCs w:val="32"/>
        </w:rPr>
      </w:pPr>
    </w:p>
    <w:p w14:paraId="211C44E2">
      <w:pPr>
        <w:pStyle w:val="6"/>
        <w:numPr>
          <w:ilvl w:val="0"/>
          <w:numId w:val="5"/>
        </w:numPr>
        <w:ind w:firstLineChars="0"/>
        <w:jc w:val="left"/>
        <w:rPr>
          <w:rFonts w:hint="eastAsia" w:ascii="黑体" w:hAnsi="黑体" w:eastAsia="黑体" w:cs="仿宋_GB2312"/>
          <w:sz w:val="32"/>
          <w:szCs w:val="32"/>
        </w:rPr>
      </w:pPr>
      <w:r>
        <w:rPr>
          <w:rFonts w:hint="eastAsia" w:ascii="黑体" w:hAnsi="黑体" w:eastAsia="黑体" w:cs="仿宋_GB2312"/>
          <w:sz w:val="32"/>
          <w:szCs w:val="32"/>
        </w:rPr>
        <w:t>主要职能</w:t>
      </w:r>
    </w:p>
    <w:p w14:paraId="0A8ED605">
      <w:pPr>
        <w:pStyle w:val="6"/>
        <w:ind w:firstLine="64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海南中学是一所海南省教育厅直属领导的完全中学，始建于1923年，具有百年建校历史，设有府城校区、美伦校区两个校区。学校主要职责是：</w:t>
      </w:r>
    </w:p>
    <w:p w14:paraId="6CA8A08B">
      <w:pPr>
        <w:pStyle w:val="6"/>
        <w:ind w:firstLine="64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（一）实施初中义务教育和高中学历教育，开展有关教育教学科研工作，积极发挥重点学校对全省中学教育教学活动的示范作用。</w:t>
      </w:r>
    </w:p>
    <w:p w14:paraId="04023AAF">
      <w:pPr>
        <w:pStyle w:val="6"/>
        <w:ind w:firstLine="64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（二）承担本省数理化、生物、计算机、英语等学科全国竞赛培训工作。</w:t>
      </w:r>
    </w:p>
    <w:p w14:paraId="5AC43330">
      <w:pPr>
        <w:pStyle w:val="6"/>
        <w:ind w:firstLine="64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（三）承办上级主管部门交办的其他工作。</w:t>
      </w:r>
    </w:p>
    <w:p w14:paraId="7286393E">
      <w:pPr>
        <w:pStyle w:val="6"/>
        <w:ind w:firstLine="64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机构设置情况：办公室、教务科、督导科、学生科、教研室、体卫科、总务科、信息中心、安保科、国际交流中心、艺术部、工会、团委。</w:t>
      </w:r>
    </w:p>
    <w:p w14:paraId="67F35E2B">
      <w:pPr>
        <w:pStyle w:val="6"/>
        <w:numPr>
          <w:ilvl w:val="0"/>
          <w:numId w:val="5"/>
        </w:numPr>
        <w:ind w:firstLineChars="0"/>
        <w:jc w:val="left"/>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海南中学预算构成（单位公开没有此部分内容）</w:t>
      </w:r>
    </w:p>
    <w:p w14:paraId="094CE27D">
      <w:pPr>
        <w:ind w:firstLine="900" w:firstLineChars="250"/>
        <w:jc w:val="left"/>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纳入海南中学2023年部门预算编制范围的二级预算单位包括：</w:t>
      </w:r>
    </w:p>
    <w:p w14:paraId="1DAAD777">
      <w:pPr>
        <w:pStyle w:val="6"/>
        <w:numPr>
          <w:ilvl w:val="0"/>
          <w:numId w:val="6"/>
        </w:numPr>
        <w:ind w:firstLineChars="0"/>
        <w:jc w:val="left"/>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海南中学府城校区初中部、高中部；</w:t>
      </w:r>
    </w:p>
    <w:p w14:paraId="7CA7CB92">
      <w:pPr>
        <w:pStyle w:val="6"/>
        <w:numPr>
          <w:ilvl w:val="0"/>
          <w:numId w:val="6"/>
        </w:numPr>
        <w:ind w:firstLineChars="0"/>
        <w:jc w:val="left"/>
        <w:rPr>
          <w:rFonts w:hint="eastAsia" w:ascii="仿宋_GB2312" w:hAnsi="黑体" w:eastAsia="仿宋_GB2312" w:cs="仿宋_GB2312"/>
          <w:sz w:val="32"/>
          <w:szCs w:val="32"/>
        </w:rPr>
      </w:pPr>
      <w:r>
        <w:rPr>
          <w:rFonts w:hint="eastAsia" w:ascii="仿宋_GB2312" w:hAnsi="宋体" w:eastAsia="仿宋_GB2312" w:cs="仿宋_GB2312"/>
          <w:color w:val="333333"/>
          <w:sz w:val="36"/>
          <w:szCs w:val="36"/>
          <w:shd w:val="clear" w:color="auto" w:fill="FFFFFF"/>
        </w:rPr>
        <w:t>海南中学美伦校区初中部、高中部。</w:t>
      </w:r>
    </w:p>
    <w:p w14:paraId="65C4D719">
      <w:pPr>
        <w:ind w:left="800"/>
        <w:jc w:val="left"/>
        <w:rPr>
          <w:rFonts w:hint="eastAsia" w:ascii="仿宋_GB2312" w:hAnsi="黑体" w:eastAsia="仿宋_GB2312" w:cs="仿宋_GB2312"/>
          <w:sz w:val="32"/>
          <w:szCs w:val="32"/>
        </w:rPr>
      </w:pPr>
    </w:p>
    <w:p w14:paraId="40DD70F8">
      <w:pPr>
        <w:ind w:firstLine="640" w:firstLineChars="200"/>
        <w:rPr>
          <w:rFonts w:hint="eastAsia"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海南中学2023年预算表</w:t>
      </w:r>
    </w:p>
    <w:p w14:paraId="0D1BAA17">
      <w:pPr>
        <w:ind w:left="800"/>
        <w:jc w:val="left"/>
        <w:rPr>
          <w:rFonts w:hint="eastAsia" w:ascii="黑体" w:hAnsi="黑体" w:eastAsia="黑体"/>
          <w:sz w:val="32"/>
          <w:szCs w:val="32"/>
        </w:rPr>
      </w:pPr>
    </w:p>
    <w:p w14:paraId="0ED40C8E">
      <w:pPr>
        <w:ind w:left="800"/>
        <w:jc w:val="center"/>
        <w:rPr>
          <w:rFonts w:hint="eastAsia" w:ascii="黑体" w:hAnsi="黑体" w:eastAsia="黑体"/>
          <w:b/>
          <w:sz w:val="32"/>
          <w:szCs w:val="32"/>
        </w:rPr>
      </w:pPr>
      <w:r>
        <w:rPr>
          <w:rFonts w:hint="eastAsia" w:ascii="黑体" w:hAnsi="黑体" w:eastAsia="黑体"/>
          <w:b/>
          <w:sz w:val="32"/>
          <w:szCs w:val="32"/>
        </w:rPr>
        <w:t>（此部分内容即为部门或单位预算公开表）</w:t>
      </w:r>
    </w:p>
    <w:p w14:paraId="72A6D7C4">
      <w:pPr>
        <w:rPr>
          <w:rFonts w:hint="eastAsia" w:ascii="黑体" w:hAnsi="黑体" w:eastAsia="黑体"/>
          <w:sz w:val="32"/>
          <w:szCs w:val="32"/>
        </w:rPr>
      </w:pPr>
    </w:p>
    <w:p w14:paraId="14E18F01">
      <w:pPr>
        <w:ind w:firstLine="480" w:firstLineChars="150"/>
        <w:rPr>
          <w:rFonts w:hint="eastAsia" w:ascii="黑体" w:hAnsi="黑体" w:eastAsia="黑体"/>
          <w:sz w:val="32"/>
          <w:szCs w:val="32"/>
        </w:rPr>
      </w:pPr>
      <w:r>
        <w:rPr>
          <w:rFonts w:hint="eastAsia" w:ascii="黑体" w:hAnsi="黑体" w:eastAsia="黑体"/>
          <w:sz w:val="32"/>
          <w:szCs w:val="32"/>
        </w:rPr>
        <w:t>第三部分   海南中学2023年预算情况说明</w:t>
      </w:r>
    </w:p>
    <w:p w14:paraId="728C371F">
      <w:pPr>
        <w:jc w:val="center"/>
        <w:rPr>
          <w:rFonts w:hint="eastAsia" w:ascii="黑体" w:hAnsi="黑体" w:eastAsia="黑体"/>
          <w:sz w:val="32"/>
          <w:szCs w:val="32"/>
        </w:rPr>
      </w:pPr>
    </w:p>
    <w:p w14:paraId="39C7DCB5">
      <w:pPr>
        <w:ind w:firstLine="640" w:firstLineChars="200"/>
        <w:jc w:val="left"/>
        <w:rPr>
          <w:rFonts w:hint="eastAsia" w:ascii="黑体" w:hAnsi="黑体" w:eastAsia="黑体"/>
          <w:sz w:val="32"/>
          <w:szCs w:val="32"/>
        </w:rPr>
      </w:pPr>
      <w:r>
        <w:rPr>
          <w:rFonts w:hint="eastAsia" w:ascii="黑体" w:hAnsi="黑体" w:eastAsia="黑体"/>
          <w:sz w:val="32"/>
          <w:szCs w:val="32"/>
        </w:rPr>
        <w:t>一、关于海南中学2023年财政拨款收支预算情况的总体说明</w:t>
      </w:r>
    </w:p>
    <w:p w14:paraId="6CC9B3F1">
      <w:pPr>
        <w:ind w:firstLine="720" w:firstLineChars="200"/>
        <w:jc w:val="left"/>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海南中学2023年财政拨款收支总预算19714.90万元，比上年预算数增加5630.80万元，主要是我校美伦校区常规运行经费及教学设备、室外球场改造、初中部男生女生宿舍维修、初中化学、物理、生物实验室等项目力度增加。其中，收入总计19714.90万元，包括一般公共预算本年收入19713.53万元、上年结转1.38万元，政府性基金预算本年收入0万元、上年结转0万元；支出总计19714.90万元，包括教育支出15310.07万元、社会保障和就业支出3077.39万元、卫生健康支出471.87万元、住房保障支出855.57万元，结转下年0万元。</w:t>
      </w:r>
    </w:p>
    <w:p w14:paraId="413D2FD0">
      <w:pPr>
        <w:ind w:firstLine="720" w:firstLineChars="200"/>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二、关于海南中学2023年一般公共预算当年拨款情况说明</w:t>
      </w:r>
    </w:p>
    <w:p w14:paraId="521BF73C">
      <w:pPr>
        <w:ind w:firstLine="640"/>
        <w:jc w:val="left"/>
        <w:rPr>
          <w:rFonts w:hint="eastAsia" w:ascii="楷体" w:hAnsi="楷体" w:eastAsia="楷体"/>
          <w:sz w:val="32"/>
          <w:szCs w:val="32"/>
        </w:rPr>
      </w:pPr>
      <w:r>
        <w:rPr>
          <w:rFonts w:hint="eastAsia" w:ascii="楷体" w:hAnsi="楷体" w:eastAsia="楷体"/>
          <w:sz w:val="32"/>
          <w:szCs w:val="32"/>
        </w:rPr>
        <w:t>（一）一般公共预算当年规模变化情况</w:t>
      </w:r>
    </w:p>
    <w:p w14:paraId="6C02AD42">
      <w:pPr>
        <w:ind w:firstLine="720" w:firstLineChars="200"/>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海南中学2023年一般公共预算当年拨款19714.90万元，比上年预算数增加5630.80万元，主要是我校美伦校区常规运行经费及教学设备、室外球场改造、初中部男生女生宿舍维修、初中化学、物理、生物实验室等项目力度增加。</w:t>
      </w:r>
    </w:p>
    <w:p w14:paraId="15B8D6D2">
      <w:pPr>
        <w:ind w:firstLine="640"/>
        <w:jc w:val="left"/>
        <w:rPr>
          <w:rFonts w:hint="eastAsia" w:ascii="楷体" w:hAnsi="楷体" w:eastAsia="楷体"/>
          <w:sz w:val="32"/>
          <w:szCs w:val="32"/>
        </w:rPr>
      </w:pPr>
      <w:r>
        <w:rPr>
          <w:rFonts w:hint="eastAsia" w:ascii="楷体" w:hAnsi="楷体" w:eastAsia="楷体"/>
          <w:sz w:val="32"/>
          <w:szCs w:val="32"/>
        </w:rPr>
        <w:t>（二）一般公共预算当年拨款结构情况</w:t>
      </w:r>
    </w:p>
    <w:p w14:paraId="1A96864C">
      <w:pPr>
        <w:ind w:firstLine="900" w:firstLineChars="250"/>
        <w:rPr>
          <w:rFonts w:hint="eastAsia" w:ascii="仿宋_GB2312" w:hAnsi="黑体" w:eastAsia="仿宋_GB2312"/>
          <w:sz w:val="32"/>
          <w:szCs w:val="32"/>
        </w:rPr>
      </w:pPr>
      <w:r>
        <w:rPr>
          <w:rFonts w:hint="eastAsia" w:ascii="仿宋_GB2312" w:hAnsi="宋体" w:eastAsia="仿宋_GB2312" w:cs="仿宋_GB2312"/>
          <w:color w:val="333333"/>
          <w:sz w:val="36"/>
          <w:szCs w:val="36"/>
          <w:shd w:val="clear" w:color="auto" w:fill="FFFFFF"/>
        </w:rPr>
        <w:t>教育支出15310.07万元，占77.66%；社会保障和</w:t>
      </w:r>
      <w:r>
        <w:rPr>
          <w:rFonts w:hint="eastAsia" w:ascii="仿宋_GB2312" w:hAnsi="宋体" w:eastAsia="仿宋_GB2312" w:cs="仿宋_GB2312"/>
          <w:color w:val="333333"/>
          <w:sz w:val="36"/>
          <w:szCs w:val="36"/>
          <w:shd w:val="clear" w:color="auto" w:fill="FFFFFF"/>
          <w:lang w:val="en-US" w:eastAsia="zh-CN"/>
        </w:rPr>
        <w:t>就</w:t>
      </w:r>
      <w:r>
        <w:rPr>
          <w:rFonts w:hint="eastAsia" w:ascii="仿宋_GB2312" w:hAnsi="宋体" w:eastAsia="仿宋_GB2312" w:cs="仿宋_GB2312"/>
          <w:color w:val="333333"/>
          <w:sz w:val="36"/>
          <w:szCs w:val="36"/>
          <w:shd w:val="clear" w:color="auto" w:fill="FFFFFF"/>
        </w:rPr>
        <w:t>业支出3077.39万元，占15.61%；卫生健康支出471.87万元，占2.39%；住房保障支出855.57万元，占4.34%。</w:t>
      </w:r>
    </w:p>
    <w:p w14:paraId="4AEC6D95">
      <w:pPr>
        <w:ind w:firstLine="640"/>
        <w:jc w:val="left"/>
        <w:rPr>
          <w:rFonts w:hint="eastAsia" w:ascii="楷体" w:hAnsi="楷体" w:eastAsia="楷体"/>
          <w:sz w:val="32"/>
          <w:szCs w:val="32"/>
        </w:rPr>
      </w:pPr>
      <w:r>
        <w:rPr>
          <w:rFonts w:hint="eastAsia" w:ascii="楷体" w:hAnsi="楷体" w:eastAsia="楷体"/>
          <w:sz w:val="32"/>
          <w:szCs w:val="32"/>
        </w:rPr>
        <w:t>（三）一般公共预算当年拨款具体使用情况</w:t>
      </w:r>
    </w:p>
    <w:p w14:paraId="3C339F8C">
      <w:pPr>
        <w:ind w:firstLine="720" w:firstLineChars="200"/>
        <w:rPr>
          <w:rFonts w:hint="default" w:ascii="仿宋_GB2312" w:hAnsi="宋体" w:eastAsia="仿宋_GB2312" w:cs="仿宋_GB2312"/>
          <w:color w:val="333333"/>
          <w:sz w:val="36"/>
          <w:szCs w:val="36"/>
          <w:shd w:val="clear" w:color="auto" w:fill="FFFFFF"/>
          <w:lang w:val="en-US" w:eastAsia="zh-CN"/>
        </w:rPr>
      </w:pPr>
      <w:r>
        <w:rPr>
          <w:rFonts w:hint="eastAsia" w:ascii="仿宋_GB2312" w:hAnsi="宋体" w:eastAsia="仿宋_GB2312" w:cs="仿宋_GB2312"/>
          <w:color w:val="333333"/>
          <w:sz w:val="36"/>
          <w:szCs w:val="36"/>
          <w:shd w:val="clear" w:color="auto" w:fill="FFFFFF"/>
        </w:rPr>
        <w:t>1.教育支出（类）普通教育（款）</w:t>
      </w:r>
      <w:r>
        <w:rPr>
          <w:rFonts w:hint="eastAsia" w:ascii="仿宋_GB2312" w:hAnsi="宋体" w:eastAsia="仿宋_GB2312" w:cs="仿宋_GB2312"/>
          <w:color w:val="333333"/>
          <w:sz w:val="36"/>
          <w:szCs w:val="36"/>
          <w:shd w:val="clear" w:color="auto" w:fill="FFFFFF"/>
          <w:lang w:val="en-US" w:eastAsia="zh-CN"/>
        </w:rPr>
        <w:t>学前</w:t>
      </w:r>
      <w:r>
        <w:rPr>
          <w:rFonts w:hint="eastAsia" w:ascii="仿宋_GB2312" w:hAnsi="宋体" w:eastAsia="仿宋_GB2312" w:cs="仿宋_GB2312"/>
          <w:color w:val="333333"/>
          <w:sz w:val="36"/>
          <w:szCs w:val="36"/>
          <w:shd w:val="clear" w:color="auto" w:fill="FFFFFF"/>
        </w:rPr>
        <w:t>教育（项）</w:t>
      </w:r>
      <w:r>
        <w:rPr>
          <w:rFonts w:hint="eastAsia" w:ascii="仿宋_GB2312" w:hAnsi="宋体" w:eastAsia="仿宋_GB2312" w:cs="仿宋_GB2312"/>
          <w:color w:val="333333"/>
          <w:sz w:val="36"/>
          <w:szCs w:val="36"/>
          <w:shd w:val="clear" w:color="auto" w:fill="FFFFFF"/>
          <w:lang w:eastAsia="zh-CN"/>
        </w:rPr>
        <w:t>2023</w:t>
      </w:r>
      <w:r>
        <w:rPr>
          <w:rFonts w:hint="eastAsia" w:ascii="仿宋_GB2312" w:hAnsi="宋体" w:eastAsia="仿宋_GB2312" w:cs="仿宋_GB2312"/>
          <w:color w:val="333333"/>
          <w:sz w:val="36"/>
          <w:szCs w:val="36"/>
          <w:shd w:val="clear" w:color="auto" w:fill="FFFFFF"/>
        </w:rPr>
        <w:t>年预算数</w:t>
      </w:r>
      <w:r>
        <w:rPr>
          <w:rFonts w:hint="eastAsia" w:ascii="仿宋_GB2312" w:hAnsi="宋体" w:eastAsia="仿宋_GB2312" w:cs="仿宋_GB2312"/>
          <w:color w:val="333333"/>
          <w:sz w:val="36"/>
          <w:szCs w:val="36"/>
          <w:shd w:val="clear" w:color="auto" w:fill="FFFFFF"/>
          <w:lang w:val="en-US" w:eastAsia="zh-CN"/>
        </w:rPr>
        <w:t>1790</w:t>
      </w:r>
      <w:r>
        <w:rPr>
          <w:rFonts w:hint="eastAsia" w:ascii="仿宋_GB2312" w:hAnsi="宋体" w:eastAsia="仿宋_GB2312" w:cs="仿宋_GB2312"/>
          <w:color w:val="333333"/>
          <w:sz w:val="36"/>
          <w:szCs w:val="36"/>
          <w:shd w:val="clear" w:color="auto" w:fill="FFFFFF"/>
        </w:rPr>
        <w:t>万元，比上年预算增加</w:t>
      </w:r>
      <w:r>
        <w:rPr>
          <w:rFonts w:hint="eastAsia" w:ascii="仿宋_GB2312" w:hAnsi="宋体" w:eastAsia="仿宋_GB2312" w:cs="仿宋_GB2312"/>
          <w:color w:val="333333"/>
          <w:sz w:val="36"/>
          <w:szCs w:val="36"/>
          <w:shd w:val="clear" w:color="auto" w:fill="FFFFFF"/>
          <w:lang w:val="en-US" w:eastAsia="zh-CN"/>
        </w:rPr>
        <w:t>1790</w:t>
      </w:r>
      <w:r>
        <w:rPr>
          <w:rFonts w:hint="eastAsia" w:ascii="仿宋_GB2312" w:hAnsi="宋体" w:eastAsia="仿宋_GB2312" w:cs="仿宋_GB2312"/>
          <w:color w:val="333333"/>
          <w:sz w:val="36"/>
          <w:szCs w:val="36"/>
          <w:shd w:val="clear" w:color="auto" w:fill="FFFFFF"/>
        </w:rPr>
        <w:t>万元，主要是：</w:t>
      </w:r>
      <w:r>
        <w:rPr>
          <w:rFonts w:hint="eastAsia" w:ascii="仿宋_GB2312" w:hAnsi="宋体" w:eastAsia="仿宋_GB2312" w:cs="仿宋_GB2312"/>
          <w:color w:val="333333"/>
          <w:sz w:val="36"/>
          <w:szCs w:val="36"/>
          <w:shd w:val="clear" w:color="auto" w:fill="FFFFFF"/>
          <w:lang w:val="en-US" w:eastAsia="zh-CN"/>
        </w:rPr>
        <w:t>新增附属幼儿园幼儿活动及其附属用房基建项目预算。</w:t>
      </w:r>
    </w:p>
    <w:p w14:paraId="024B6887">
      <w:pPr>
        <w:ind w:firstLine="720" w:firstLineChars="200"/>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lang w:val="en-US" w:eastAsia="zh-CN"/>
        </w:rPr>
        <w:t>2.</w:t>
      </w:r>
      <w:r>
        <w:rPr>
          <w:rFonts w:hint="eastAsia" w:ascii="仿宋_GB2312" w:hAnsi="宋体" w:eastAsia="仿宋_GB2312" w:cs="仿宋_GB2312"/>
          <w:color w:val="333333"/>
          <w:sz w:val="36"/>
          <w:szCs w:val="36"/>
          <w:shd w:val="clear" w:color="auto" w:fill="FFFFFF"/>
        </w:rPr>
        <w:t>教育支出（类）普通教育（款）初中教育（项）</w:t>
      </w:r>
      <w:r>
        <w:rPr>
          <w:rFonts w:hint="eastAsia" w:ascii="仿宋_GB2312" w:hAnsi="宋体" w:eastAsia="仿宋_GB2312" w:cs="仿宋_GB2312"/>
          <w:color w:val="333333"/>
          <w:sz w:val="36"/>
          <w:szCs w:val="36"/>
          <w:shd w:val="clear" w:color="auto" w:fill="FFFFFF"/>
          <w:lang w:eastAsia="zh-CN"/>
        </w:rPr>
        <w:t>2023</w:t>
      </w:r>
      <w:r>
        <w:rPr>
          <w:rFonts w:hint="eastAsia" w:ascii="仿宋_GB2312" w:hAnsi="宋体" w:eastAsia="仿宋_GB2312" w:cs="仿宋_GB2312"/>
          <w:color w:val="333333"/>
          <w:sz w:val="36"/>
          <w:szCs w:val="36"/>
          <w:shd w:val="clear" w:color="auto" w:fill="FFFFFF"/>
        </w:rPr>
        <w:t>年预算数</w:t>
      </w:r>
      <w:r>
        <w:rPr>
          <w:rFonts w:hint="eastAsia" w:ascii="仿宋_GB2312" w:hAnsi="宋体" w:eastAsia="仿宋_GB2312" w:cs="仿宋_GB2312"/>
          <w:color w:val="333333"/>
          <w:sz w:val="36"/>
          <w:szCs w:val="36"/>
          <w:shd w:val="clear" w:color="auto" w:fill="FFFFFF"/>
          <w:lang w:val="en-US" w:eastAsia="zh-CN"/>
        </w:rPr>
        <w:t>238.88</w:t>
      </w:r>
      <w:r>
        <w:rPr>
          <w:rFonts w:hint="eastAsia" w:ascii="仿宋_GB2312" w:hAnsi="宋体" w:eastAsia="仿宋_GB2312" w:cs="仿宋_GB2312"/>
          <w:color w:val="333333"/>
          <w:sz w:val="36"/>
          <w:szCs w:val="36"/>
          <w:shd w:val="clear" w:color="auto" w:fill="FFFFFF"/>
        </w:rPr>
        <w:t>万元，比上年预算增加</w:t>
      </w:r>
      <w:r>
        <w:rPr>
          <w:rFonts w:hint="eastAsia" w:ascii="仿宋_GB2312" w:hAnsi="宋体" w:eastAsia="仿宋_GB2312" w:cs="仿宋_GB2312"/>
          <w:color w:val="333333"/>
          <w:sz w:val="36"/>
          <w:szCs w:val="36"/>
          <w:shd w:val="clear" w:color="auto" w:fill="FFFFFF"/>
          <w:lang w:val="en-US" w:eastAsia="zh-CN"/>
        </w:rPr>
        <w:t>55</w:t>
      </w:r>
      <w:r>
        <w:rPr>
          <w:rFonts w:hint="eastAsia" w:ascii="仿宋_GB2312" w:hAnsi="宋体" w:eastAsia="仿宋_GB2312" w:cs="仿宋_GB2312"/>
          <w:color w:val="333333"/>
          <w:sz w:val="36"/>
          <w:szCs w:val="36"/>
          <w:shd w:val="clear" w:color="auto" w:fill="FFFFFF"/>
        </w:rPr>
        <w:t>万元，主要是：初中学生人数增加，城乡义务教育补助经费增加。</w:t>
      </w:r>
    </w:p>
    <w:p w14:paraId="74781B10">
      <w:pPr>
        <w:ind w:firstLine="720" w:firstLineChars="200"/>
        <w:rPr>
          <w:rFonts w:hint="default" w:ascii="仿宋_GB2312" w:hAnsi="宋体" w:eastAsia="仿宋_GB2312" w:cs="仿宋_GB2312"/>
          <w:color w:val="333333"/>
          <w:sz w:val="36"/>
          <w:szCs w:val="36"/>
          <w:shd w:val="clear" w:color="auto" w:fill="FFFFFF"/>
          <w:lang w:val="en-US" w:eastAsia="zh-CN"/>
        </w:rPr>
      </w:pPr>
      <w:r>
        <w:rPr>
          <w:rFonts w:hint="eastAsia" w:ascii="仿宋_GB2312" w:hAnsi="宋体" w:eastAsia="仿宋_GB2312" w:cs="仿宋_GB2312"/>
          <w:color w:val="333333"/>
          <w:sz w:val="36"/>
          <w:szCs w:val="36"/>
          <w:shd w:val="clear" w:color="auto" w:fill="FFFFFF"/>
          <w:lang w:val="en-US" w:eastAsia="zh-CN"/>
        </w:rPr>
        <w:t>3</w:t>
      </w:r>
      <w:r>
        <w:rPr>
          <w:rFonts w:hint="eastAsia" w:ascii="仿宋_GB2312" w:hAnsi="宋体" w:eastAsia="仿宋_GB2312" w:cs="仿宋_GB2312"/>
          <w:color w:val="333333"/>
          <w:sz w:val="36"/>
          <w:szCs w:val="36"/>
          <w:shd w:val="clear" w:color="auto" w:fill="FFFFFF"/>
        </w:rPr>
        <w:t>.教育支出（类）普通教育（款）高中教育（项）</w:t>
      </w:r>
      <w:r>
        <w:rPr>
          <w:rFonts w:hint="eastAsia" w:ascii="仿宋_GB2312" w:hAnsi="宋体" w:eastAsia="仿宋_GB2312" w:cs="仿宋_GB2312"/>
          <w:color w:val="333333"/>
          <w:sz w:val="36"/>
          <w:szCs w:val="36"/>
          <w:shd w:val="clear" w:color="auto" w:fill="FFFFFF"/>
          <w:lang w:eastAsia="zh-CN"/>
        </w:rPr>
        <w:t>2023</w:t>
      </w:r>
      <w:r>
        <w:rPr>
          <w:rFonts w:hint="eastAsia" w:ascii="仿宋_GB2312" w:hAnsi="宋体" w:eastAsia="仿宋_GB2312" w:cs="仿宋_GB2312"/>
          <w:color w:val="333333"/>
          <w:sz w:val="36"/>
          <w:szCs w:val="36"/>
          <w:shd w:val="clear" w:color="auto" w:fill="FFFFFF"/>
        </w:rPr>
        <w:t>年预算数1</w:t>
      </w:r>
      <w:r>
        <w:rPr>
          <w:rFonts w:hint="eastAsia" w:ascii="仿宋_GB2312" w:hAnsi="宋体" w:eastAsia="仿宋_GB2312" w:cs="仿宋_GB2312"/>
          <w:color w:val="333333"/>
          <w:sz w:val="36"/>
          <w:szCs w:val="36"/>
          <w:shd w:val="clear" w:color="auto" w:fill="FFFFFF"/>
          <w:lang w:val="en-US" w:eastAsia="zh-CN"/>
        </w:rPr>
        <w:t>3281.2</w:t>
      </w:r>
      <w:r>
        <w:rPr>
          <w:rFonts w:hint="eastAsia" w:ascii="仿宋_GB2312" w:hAnsi="宋体" w:eastAsia="仿宋_GB2312" w:cs="仿宋_GB2312"/>
          <w:color w:val="333333"/>
          <w:sz w:val="36"/>
          <w:szCs w:val="36"/>
          <w:shd w:val="clear" w:color="auto" w:fill="FFFFFF"/>
        </w:rPr>
        <w:t>万元，比上年预算增加</w:t>
      </w:r>
      <w:r>
        <w:rPr>
          <w:rFonts w:hint="eastAsia" w:ascii="仿宋_GB2312" w:hAnsi="宋体" w:eastAsia="仿宋_GB2312" w:cs="仿宋_GB2312"/>
          <w:color w:val="333333"/>
          <w:sz w:val="36"/>
          <w:szCs w:val="36"/>
          <w:shd w:val="clear" w:color="auto" w:fill="FFFFFF"/>
          <w:lang w:val="en-US" w:eastAsia="zh-CN"/>
        </w:rPr>
        <w:t>1673.28</w:t>
      </w:r>
      <w:r>
        <w:rPr>
          <w:rFonts w:hint="eastAsia" w:ascii="仿宋_GB2312" w:hAnsi="宋体" w:eastAsia="仿宋_GB2312" w:cs="仿宋_GB2312"/>
          <w:color w:val="333333"/>
          <w:sz w:val="36"/>
          <w:szCs w:val="36"/>
          <w:shd w:val="clear" w:color="auto" w:fill="FFFFFF"/>
        </w:rPr>
        <w:t>万元，主要是新增</w:t>
      </w:r>
      <w:r>
        <w:rPr>
          <w:rFonts w:hint="eastAsia" w:ascii="仿宋_GB2312" w:hAnsi="宋体" w:eastAsia="仿宋_GB2312" w:cs="仿宋_GB2312"/>
          <w:color w:val="333333"/>
          <w:sz w:val="36"/>
          <w:szCs w:val="36"/>
          <w:shd w:val="clear" w:color="auto" w:fill="FFFFFF"/>
          <w:lang w:val="en-US" w:eastAsia="zh-CN"/>
        </w:rPr>
        <w:t>校舍、校园修缮及设备购置等预算。</w:t>
      </w:r>
    </w:p>
    <w:p w14:paraId="2BD07E54">
      <w:pPr>
        <w:ind w:firstLine="720" w:firstLineChars="200"/>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lang w:val="en-US" w:eastAsia="zh-CN"/>
        </w:rPr>
        <w:t>4</w:t>
      </w:r>
      <w:r>
        <w:rPr>
          <w:rFonts w:hint="eastAsia" w:ascii="仿宋_GB2312" w:hAnsi="宋体" w:eastAsia="仿宋_GB2312" w:cs="仿宋_GB2312"/>
          <w:color w:val="333333"/>
          <w:sz w:val="36"/>
          <w:szCs w:val="36"/>
          <w:shd w:val="clear" w:color="auto" w:fill="FFFFFF"/>
        </w:rPr>
        <w:t>.社会保障和就业支出（类）行政事业单位养老支出（款）机关事业单位基本养老保险缴费支出（项）</w:t>
      </w:r>
      <w:r>
        <w:rPr>
          <w:rFonts w:hint="eastAsia" w:ascii="仿宋_GB2312" w:hAnsi="宋体" w:eastAsia="仿宋_GB2312" w:cs="仿宋_GB2312"/>
          <w:color w:val="333333"/>
          <w:sz w:val="36"/>
          <w:szCs w:val="36"/>
          <w:shd w:val="clear" w:color="auto" w:fill="FFFFFF"/>
          <w:lang w:eastAsia="zh-CN"/>
        </w:rPr>
        <w:t>2023</w:t>
      </w:r>
      <w:r>
        <w:rPr>
          <w:rFonts w:hint="eastAsia" w:ascii="仿宋_GB2312" w:hAnsi="宋体" w:eastAsia="仿宋_GB2312" w:cs="仿宋_GB2312"/>
          <w:color w:val="333333"/>
          <w:sz w:val="36"/>
          <w:szCs w:val="36"/>
          <w:shd w:val="clear" w:color="auto" w:fill="FFFFFF"/>
        </w:rPr>
        <w:t>年预算数</w:t>
      </w:r>
      <w:r>
        <w:rPr>
          <w:rFonts w:hint="eastAsia" w:ascii="仿宋_GB2312" w:hAnsi="宋体" w:eastAsia="仿宋_GB2312" w:cs="仿宋_GB2312"/>
          <w:color w:val="333333"/>
          <w:sz w:val="36"/>
          <w:szCs w:val="36"/>
          <w:shd w:val="clear" w:color="auto" w:fill="FFFFFF"/>
          <w:lang w:val="en-US" w:eastAsia="zh-CN"/>
        </w:rPr>
        <w:t>1043.49</w:t>
      </w:r>
      <w:r>
        <w:rPr>
          <w:rFonts w:hint="eastAsia" w:ascii="仿宋_GB2312" w:hAnsi="宋体" w:eastAsia="仿宋_GB2312" w:cs="仿宋_GB2312"/>
          <w:color w:val="333333"/>
          <w:sz w:val="36"/>
          <w:szCs w:val="36"/>
          <w:shd w:val="clear" w:color="auto" w:fill="FFFFFF"/>
        </w:rPr>
        <w:t>万元，比上年预算增加</w:t>
      </w:r>
      <w:r>
        <w:rPr>
          <w:rFonts w:hint="eastAsia" w:ascii="仿宋_GB2312" w:hAnsi="宋体" w:eastAsia="仿宋_GB2312" w:cs="仿宋_GB2312"/>
          <w:color w:val="333333"/>
          <w:sz w:val="36"/>
          <w:szCs w:val="36"/>
          <w:shd w:val="clear" w:color="auto" w:fill="FFFFFF"/>
          <w:lang w:val="en-US" w:eastAsia="zh-CN"/>
        </w:rPr>
        <w:t>186.84</w:t>
      </w:r>
      <w:r>
        <w:rPr>
          <w:rFonts w:hint="eastAsia" w:ascii="仿宋_GB2312" w:hAnsi="宋体" w:eastAsia="仿宋_GB2312" w:cs="仿宋_GB2312"/>
          <w:color w:val="333333"/>
          <w:sz w:val="36"/>
          <w:szCs w:val="36"/>
          <w:shd w:val="clear" w:color="auto" w:fill="FFFFFF"/>
        </w:rPr>
        <w:t>万元，主要是在编在岗人员养老保险缴费基数增加，预估缴费金额增加。</w:t>
      </w:r>
    </w:p>
    <w:p w14:paraId="46127FCC">
      <w:pPr>
        <w:ind w:firstLine="720" w:firstLineChars="200"/>
        <w:rPr>
          <w:rFonts w:hint="default" w:ascii="仿宋_GB2312" w:hAnsi="宋体" w:eastAsia="仿宋_GB2312" w:cs="仿宋_GB2312"/>
          <w:color w:val="333333"/>
          <w:sz w:val="36"/>
          <w:szCs w:val="36"/>
          <w:shd w:val="clear" w:color="auto" w:fill="FFFFFF"/>
          <w:lang w:val="en-US" w:eastAsia="zh-CN"/>
        </w:rPr>
      </w:pPr>
      <w:r>
        <w:rPr>
          <w:rFonts w:hint="eastAsia" w:ascii="仿宋_GB2312" w:hAnsi="宋体" w:eastAsia="仿宋_GB2312" w:cs="仿宋_GB2312"/>
          <w:color w:val="333333"/>
          <w:sz w:val="36"/>
          <w:szCs w:val="36"/>
          <w:shd w:val="clear" w:color="auto" w:fill="FFFFFF"/>
          <w:lang w:val="en-US" w:eastAsia="zh-CN"/>
        </w:rPr>
        <w:t>5</w:t>
      </w:r>
      <w:r>
        <w:rPr>
          <w:rFonts w:hint="eastAsia" w:ascii="仿宋_GB2312" w:hAnsi="宋体" w:eastAsia="仿宋_GB2312" w:cs="仿宋_GB2312"/>
          <w:color w:val="333333"/>
          <w:sz w:val="36"/>
          <w:szCs w:val="36"/>
          <w:shd w:val="clear" w:color="auto" w:fill="FFFFFF"/>
        </w:rPr>
        <w:t>.社会保障和就业支出（类）行政事业单位养老支出（款）机关事业单位职业年金缴费支出（项）</w:t>
      </w:r>
      <w:r>
        <w:rPr>
          <w:rFonts w:hint="eastAsia" w:ascii="仿宋_GB2312" w:hAnsi="宋体" w:eastAsia="仿宋_GB2312" w:cs="仿宋_GB2312"/>
          <w:color w:val="333333"/>
          <w:sz w:val="36"/>
          <w:szCs w:val="36"/>
          <w:shd w:val="clear" w:color="auto" w:fill="FFFFFF"/>
          <w:lang w:eastAsia="zh-CN"/>
        </w:rPr>
        <w:t>2023</w:t>
      </w:r>
      <w:r>
        <w:rPr>
          <w:rFonts w:hint="eastAsia" w:ascii="仿宋_GB2312" w:hAnsi="宋体" w:eastAsia="仿宋_GB2312" w:cs="仿宋_GB2312"/>
          <w:color w:val="333333"/>
          <w:sz w:val="36"/>
          <w:szCs w:val="36"/>
          <w:shd w:val="clear" w:color="auto" w:fill="FFFFFF"/>
        </w:rPr>
        <w:t>年预算数</w:t>
      </w:r>
      <w:r>
        <w:rPr>
          <w:rFonts w:hint="eastAsia" w:ascii="仿宋_GB2312" w:hAnsi="宋体" w:eastAsia="仿宋_GB2312" w:cs="仿宋_GB2312"/>
          <w:color w:val="333333"/>
          <w:sz w:val="36"/>
          <w:szCs w:val="36"/>
          <w:shd w:val="clear" w:color="auto" w:fill="FFFFFF"/>
          <w:lang w:val="en-US" w:eastAsia="zh-CN"/>
        </w:rPr>
        <w:t>2027.71</w:t>
      </w:r>
      <w:r>
        <w:rPr>
          <w:rFonts w:hint="eastAsia" w:ascii="仿宋_GB2312" w:hAnsi="宋体" w:eastAsia="仿宋_GB2312" w:cs="仿宋_GB2312"/>
          <w:color w:val="333333"/>
          <w:sz w:val="36"/>
          <w:szCs w:val="36"/>
          <w:shd w:val="clear" w:color="auto" w:fill="FFFFFF"/>
        </w:rPr>
        <w:t>万元，比上年预算增加</w:t>
      </w:r>
      <w:r>
        <w:rPr>
          <w:rFonts w:hint="eastAsia" w:ascii="仿宋_GB2312" w:hAnsi="宋体" w:eastAsia="仿宋_GB2312" w:cs="仿宋_GB2312"/>
          <w:color w:val="333333"/>
          <w:sz w:val="36"/>
          <w:szCs w:val="36"/>
          <w:shd w:val="clear" w:color="auto" w:fill="FFFFFF"/>
          <w:lang w:val="en-US" w:eastAsia="zh-CN"/>
        </w:rPr>
        <w:t>1717.1</w:t>
      </w:r>
      <w:r>
        <w:rPr>
          <w:rFonts w:hint="eastAsia" w:ascii="仿宋_GB2312" w:hAnsi="宋体" w:eastAsia="仿宋_GB2312" w:cs="仿宋_GB2312"/>
          <w:color w:val="333333"/>
          <w:sz w:val="36"/>
          <w:szCs w:val="36"/>
          <w:shd w:val="clear" w:color="auto" w:fill="FFFFFF"/>
        </w:rPr>
        <w:t>万元，主要是在编在岗人员职业年金缴费基数增加，预估缴费金额增加</w:t>
      </w:r>
      <w:r>
        <w:rPr>
          <w:rFonts w:hint="eastAsia" w:ascii="仿宋_GB2312" w:hAnsi="宋体" w:eastAsia="仿宋_GB2312" w:cs="仿宋_GB2312"/>
          <w:color w:val="333333"/>
          <w:sz w:val="36"/>
          <w:szCs w:val="36"/>
          <w:shd w:val="clear" w:color="auto" w:fill="FFFFFF"/>
          <w:lang w:eastAsia="zh-CN"/>
        </w:rPr>
        <w:t>；</w:t>
      </w:r>
      <w:r>
        <w:rPr>
          <w:rFonts w:hint="eastAsia" w:ascii="仿宋_GB2312" w:hAnsi="宋体" w:eastAsia="仿宋_GB2312" w:cs="仿宋_GB2312"/>
          <w:color w:val="333333"/>
          <w:sz w:val="36"/>
          <w:szCs w:val="36"/>
          <w:shd w:val="clear" w:color="auto" w:fill="FFFFFF"/>
          <w:lang w:val="en-US" w:eastAsia="zh-CN"/>
        </w:rPr>
        <w:t>需对以前年度年金做记实缴费。</w:t>
      </w:r>
      <w:bookmarkStart w:id="0" w:name="_GoBack"/>
      <w:bookmarkEnd w:id="0"/>
    </w:p>
    <w:p w14:paraId="02AEA5D0">
      <w:pPr>
        <w:ind w:firstLine="720" w:firstLineChars="200"/>
        <w:rPr>
          <w:rFonts w:hint="default" w:ascii="仿宋_GB2312" w:hAnsi="宋体" w:eastAsia="仿宋_GB2312" w:cs="仿宋_GB2312"/>
          <w:color w:val="333333"/>
          <w:sz w:val="36"/>
          <w:szCs w:val="36"/>
          <w:shd w:val="clear" w:color="auto" w:fill="FFFFFF"/>
          <w:lang w:val="en-US" w:eastAsia="zh-CN"/>
        </w:rPr>
      </w:pPr>
      <w:r>
        <w:rPr>
          <w:rFonts w:hint="eastAsia" w:ascii="仿宋_GB2312" w:hAnsi="宋体" w:eastAsia="仿宋_GB2312" w:cs="仿宋_GB2312"/>
          <w:color w:val="333333"/>
          <w:sz w:val="36"/>
          <w:szCs w:val="36"/>
          <w:shd w:val="clear" w:color="auto" w:fill="FFFFFF"/>
          <w:lang w:val="en-US" w:eastAsia="zh-CN"/>
        </w:rPr>
        <w:t>6</w:t>
      </w:r>
      <w:r>
        <w:rPr>
          <w:rFonts w:hint="eastAsia" w:ascii="仿宋_GB2312" w:hAnsi="宋体" w:eastAsia="仿宋_GB2312" w:cs="仿宋_GB2312"/>
          <w:color w:val="333333"/>
          <w:sz w:val="36"/>
          <w:szCs w:val="36"/>
          <w:shd w:val="clear" w:color="auto" w:fill="FFFFFF"/>
        </w:rPr>
        <w:t>.社会保障和就业支出（类）抚恤（款）其他优抚支出（项）</w:t>
      </w:r>
      <w:r>
        <w:rPr>
          <w:rFonts w:hint="eastAsia" w:ascii="仿宋_GB2312" w:hAnsi="宋体" w:eastAsia="仿宋_GB2312" w:cs="仿宋_GB2312"/>
          <w:color w:val="333333"/>
          <w:sz w:val="36"/>
          <w:szCs w:val="36"/>
          <w:shd w:val="clear" w:color="auto" w:fill="FFFFFF"/>
          <w:lang w:eastAsia="zh-CN"/>
        </w:rPr>
        <w:t>2023</w:t>
      </w:r>
      <w:r>
        <w:rPr>
          <w:rFonts w:hint="eastAsia" w:ascii="仿宋_GB2312" w:hAnsi="宋体" w:eastAsia="仿宋_GB2312" w:cs="仿宋_GB2312"/>
          <w:color w:val="333333"/>
          <w:sz w:val="36"/>
          <w:szCs w:val="36"/>
          <w:shd w:val="clear" w:color="auto" w:fill="FFFFFF"/>
        </w:rPr>
        <w:t>年预算数</w:t>
      </w:r>
      <w:r>
        <w:rPr>
          <w:rFonts w:hint="eastAsia" w:ascii="仿宋_GB2312" w:hAnsi="宋体" w:eastAsia="仿宋_GB2312" w:cs="仿宋_GB2312"/>
          <w:color w:val="333333"/>
          <w:sz w:val="36"/>
          <w:szCs w:val="36"/>
          <w:shd w:val="clear" w:color="auto" w:fill="FFFFFF"/>
          <w:lang w:val="en-US" w:eastAsia="zh-CN"/>
        </w:rPr>
        <w:t>6.18</w:t>
      </w:r>
      <w:r>
        <w:rPr>
          <w:rFonts w:hint="eastAsia" w:ascii="仿宋_GB2312" w:hAnsi="宋体" w:eastAsia="仿宋_GB2312" w:cs="仿宋_GB2312"/>
          <w:color w:val="333333"/>
          <w:sz w:val="36"/>
          <w:szCs w:val="36"/>
          <w:shd w:val="clear" w:color="auto" w:fill="FFFFFF"/>
        </w:rPr>
        <w:t>万元，比上年预算</w:t>
      </w:r>
      <w:r>
        <w:rPr>
          <w:rFonts w:hint="eastAsia" w:ascii="仿宋_GB2312" w:hAnsi="宋体" w:eastAsia="仿宋_GB2312" w:cs="仿宋_GB2312"/>
          <w:color w:val="333333"/>
          <w:sz w:val="36"/>
          <w:szCs w:val="36"/>
          <w:shd w:val="clear" w:color="auto" w:fill="FFFFFF"/>
          <w:lang w:val="en-US" w:eastAsia="zh-CN"/>
        </w:rPr>
        <w:t>增加1.97万元</w:t>
      </w:r>
      <w:r>
        <w:rPr>
          <w:rFonts w:hint="eastAsia" w:ascii="仿宋_GB2312" w:hAnsi="宋体" w:eastAsia="仿宋_GB2312" w:cs="仿宋_GB2312"/>
          <w:color w:val="333333"/>
          <w:sz w:val="36"/>
          <w:szCs w:val="36"/>
          <w:shd w:val="clear" w:color="auto" w:fill="FFFFFF"/>
        </w:rPr>
        <w:t>，主要是遗属补助</w:t>
      </w:r>
      <w:r>
        <w:rPr>
          <w:rFonts w:hint="eastAsia" w:ascii="仿宋_GB2312" w:hAnsi="宋体" w:eastAsia="仿宋_GB2312" w:cs="仿宋_GB2312"/>
          <w:color w:val="333333"/>
          <w:sz w:val="36"/>
          <w:szCs w:val="36"/>
          <w:shd w:val="clear" w:color="auto" w:fill="FFFFFF"/>
          <w:lang w:val="en-US" w:eastAsia="zh-CN"/>
        </w:rPr>
        <w:t>标准提高，预算增加</w:t>
      </w:r>
    </w:p>
    <w:p w14:paraId="4614BB74">
      <w:pPr>
        <w:ind w:firstLine="720" w:firstLineChars="200"/>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lang w:val="en-US" w:eastAsia="zh-CN"/>
        </w:rPr>
        <w:t>7</w:t>
      </w:r>
      <w:r>
        <w:rPr>
          <w:rFonts w:hint="eastAsia" w:ascii="仿宋_GB2312" w:hAnsi="宋体" w:eastAsia="仿宋_GB2312" w:cs="仿宋_GB2312"/>
          <w:color w:val="333333"/>
          <w:sz w:val="36"/>
          <w:szCs w:val="36"/>
          <w:shd w:val="clear" w:color="auto" w:fill="FFFFFF"/>
        </w:rPr>
        <w:t>.卫生健康支出（类）行政事业单位医疗（款）事业单位医疗（项）</w:t>
      </w:r>
      <w:r>
        <w:rPr>
          <w:rFonts w:hint="eastAsia" w:ascii="仿宋_GB2312" w:hAnsi="宋体" w:eastAsia="仿宋_GB2312" w:cs="仿宋_GB2312"/>
          <w:color w:val="333333"/>
          <w:sz w:val="36"/>
          <w:szCs w:val="36"/>
          <w:shd w:val="clear" w:color="auto" w:fill="FFFFFF"/>
          <w:lang w:eastAsia="zh-CN"/>
        </w:rPr>
        <w:t>2023</w:t>
      </w:r>
      <w:r>
        <w:rPr>
          <w:rFonts w:hint="eastAsia" w:ascii="仿宋_GB2312" w:hAnsi="宋体" w:eastAsia="仿宋_GB2312" w:cs="仿宋_GB2312"/>
          <w:color w:val="333333"/>
          <w:sz w:val="36"/>
          <w:szCs w:val="36"/>
          <w:shd w:val="clear" w:color="auto" w:fill="FFFFFF"/>
        </w:rPr>
        <w:t>年预算数</w:t>
      </w:r>
      <w:r>
        <w:rPr>
          <w:rFonts w:hint="eastAsia" w:ascii="仿宋_GB2312" w:hAnsi="宋体" w:eastAsia="仿宋_GB2312" w:cs="仿宋_GB2312"/>
          <w:color w:val="333333"/>
          <w:sz w:val="36"/>
          <w:szCs w:val="36"/>
          <w:shd w:val="clear" w:color="auto" w:fill="FFFFFF"/>
          <w:lang w:val="en-US" w:eastAsia="zh-CN"/>
        </w:rPr>
        <w:t>471.87</w:t>
      </w:r>
      <w:r>
        <w:rPr>
          <w:rFonts w:hint="eastAsia" w:ascii="仿宋_GB2312" w:hAnsi="宋体" w:eastAsia="仿宋_GB2312" w:cs="仿宋_GB2312"/>
          <w:color w:val="333333"/>
          <w:sz w:val="36"/>
          <w:szCs w:val="36"/>
          <w:shd w:val="clear" w:color="auto" w:fill="FFFFFF"/>
        </w:rPr>
        <w:t>万元，比上年预算增加</w:t>
      </w:r>
      <w:r>
        <w:rPr>
          <w:rFonts w:hint="eastAsia" w:ascii="仿宋_GB2312" w:hAnsi="宋体" w:eastAsia="仿宋_GB2312" w:cs="仿宋_GB2312"/>
          <w:color w:val="333333"/>
          <w:sz w:val="36"/>
          <w:szCs w:val="36"/>
          <w:shd w:val="clear" w:color="auto" w:fill="FFFFFF"/>
          <w:lang w:val="en-US" w:eastAsia="zh-CN"/>
        </w:rPr>
        <w:t>16.77</w:t>
      </w:r>
      <w:r>
        <w:rPr>
          <w:rFonts w:hint="eastAsia" w:ascii="仿宋_GB2312" w:hAnsi="宋体" w:eastAsia="仿宋_GB2312" w:cs="仿宋_GB2312"/>
          <w:color w:val="333333"/>
          <w:sz w:val="36"/>
          <w:szCs w:val="36"/>
          <w:shd w:val="clear" w:color="auto" w:fill="FFFFFF"/>
        </w:rPr>
        <w:t>万元，主要是在编在岗人员医疗保险缴费基数增加，预估缴费金额增加。</w:t>
      </w:r>
    </w:p>
    <w:p w14:paraId="44D2D539">
      <w:pPr>
        <w:ind w:firstLine="720" w:firstLineChars="200"/>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lang w:val="en-US" w:eastAsia="zh-CN"/>
        </w:rPr>
        <w:t>8</w:t>
      </w:r>
      <w:r>
        <w:rPr>
          <w:rFonts w:hint="eastAsia" w:ascii="仿宋_GB2312" w:hAnsi="宋体" w:eastAsia="仿宋_GB2312" w:cs="仿宋_GB2312"/>
          <w:color w:val="333333"/>
          <w:sz w:val="36"/>
          <w:szCs w:val="36"/>
          <w:shd w:val="clear" w:color="auto" w:fill="FFFFFF"/>
        </w:rPr>
        <w:t>.住房保障支出（类）住房改革支出（款）住房公积金（项）</w:t>
      </w:r>
      <w:r>
        <w:rPr>
          <w:rFonts w:hint="eastAsia" w:ascii="仿宋_GB2312" w:hAnsi="宋体" w:eastAsia="仿宋_GB2312" w:cs="仿宋_GB2312"/>
          <w:color w:val="333333"/>
          <w:sz w:val="36"/>
          <w:szCs w:val="36"/>
          <w:shd w:val="clear" w:color="auto" w:fill="FFFFFF"/>
          <w:lang w:eastAsia="zh-CN"/>
        </w:rPr>
        <w:t>2023</w:t>
      </w:r>
      <w:r>
        <w:rPr>
          <w:rFonts w:hint="eastAsia" w:ascii="仿宋_GB2312" w:hAnsi="宋体" w:eastAsia="仿宋_GB2312" w:cs="仿宋_GB2312"/>
          <w:color w:val="333333"/>
          <w:sz w:val="36"/>
          <w:szCs w:val="36"/>
          <w:shd w:val="clear" w:color="auto" w:fill="FFFFFF"/>
        </w:rPr>
        <w:t>年预算数</w:t>
      </w:r>
      <w:r>
        <w:rPr>
          <w:rFonts w:hint="eastAsia" w:ascii="仿宋_GB2312" w:hAnsi="宋体" w:eastAsia="仿宋_GB2312" w:cs="仿宋_GB2312"/>
          <w:color w:val="333333"/>
          <w:sz w:val="36"/>
          <w:szCs w:val="36"/>
          <w:shd w:val="clear" w:color="auto" w:fill="FFFFFF"/>
          <w:lang w:val="en-US" w:eastAsia="zh-CN"/>
        </w:rPr>
        <w:t>855.57</w:t>
      </w:r>
      <w:r>
        <w:rPr>
          <w:rFonts w:hint="eastAsia" w:ascii="仿宋_GB2312" w:hAnsi="宋体" w:eastAsia="仿宋_GB2312" w:cs="仿宋_GB2312"/>
          <w:color w:val="333333"/>
          <w:sz w:val="36"/>
          <w:szCs w:val="36"/>
          <w:shd w:val="clear" w:color="auto" w:fill="FFFFFF"/>
        </w:rPr>
        <w:t>万元，比上年预算增加</w:t>
      </w:r>
      <w:r>
        <w:rPr>
          <w:rFonts w:hint="eastAsia" w:ascii="仿宋_GB2312" w:hAnsi="宋体" w:eastAsia="仿宋_GB2312" w:cs="仿宋_GB2312"/>
          <w:color w:val="333333"/>
          <w:sz w:val="36"/>
          <w:szCs w:val="36"/>
          <w:shd w:val="clear" w:color="auto" w:fill="FFFFFF"/>
          <w:lang w:val="en-US" w:eastAsia="zh-CN"/>
        </w:rPr>
        <w:t>189.84</w:t>
      </w:r>
      <w:r>
        <w:rPr>
          <w:rFonts w:hint="eastAsia" w:ascii="仿宋_GB2312" w:hAnsi="宋体" w:eastAsia="仿宋_GB2312" w:cs="仿宋_GB2312"/>
          <w:color w:val="333333"/>
          <w:sz w:val="36"/>
          <w:szCs w:val="36"/>
          <w:shd w:val="clear" w:color="auto" w:fill="FFFFFF"/>
        </w:rPr>
        <w:t>万元，主要是在编在岗人员住房公积金缴费基数增加，预估缴费金额增加。</w:t>
      </w:r>
    </w:p>
    <w:p w14:paraId="1DFC5AFE">
      <w:pPr>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三、关于海南中学2023年一般公共预算基本支出情况说明</w:t>
      </w:r>
    </w:p>
    <w:p w14:paraId="7EF4185A">
      <w:pPr>
        <w:ind w:firstLine="720" w:firstLineChars="200"/>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海南中学2023年一般公共预算基本支出为12585.43万元，其中：</w:t>
      </w:r>
    </w:p>
    <w:p w14:paraId="23D18F5D">
      <w:pPr>
        <w:ind w:firstLine="720" w:firstLineChars="200"/>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人员经费11933.32万元，主要包括：基本工资、津贴补贴、奖金、社会保障缴费等;</w:t>
      </w:r>
    </w:p>
    <w:p w14:paraId="4D9E4EF2">
      <w:pPr>
        <w:ind w:firstLine="720" w:firstLineChars="200"/>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公用经费652.11万元，主要包括：办公费、咨询费、手续费、水费、电费等。</w:t>
      </w:r>
    </w:p>
    <w:p w14:paraId="4ED190B5">
      <w:pPr>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四、海南中学2023</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14:paraId="3585E370">
      <w:pPr>
        <w:ind w:firstLine="720" w:firstLineChars="200"/>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（一）海南中学2023年一般公共预算“三公”经费预算数为20万元，其中：</w:t>
      </w:r>
    </w:p>
    <w:p w14:paraId="527875AD">
      <w:pPr>
        <w:ind w:firstLine="630"/>
        <w:rPr>
          <w:rFonts w:hint="eastAsia" w:ascii="仿宋_GB2312" w:hAnsi="宋体" w:eastAsia="仿宋_GB2312" w:cs="仿宋_GB2312"/>
          <w:color w:val="333333"/>
          <w:sz w:val="36"/>
          <w:szCs w:val="36"/>
          <w:shd w:val="clear" w:color="auto" w:fill="FFFFFF"/>
        </w:rPr>
      </w:pPr>
      <w:r>
        <w:rPr>
          <w:rFonts w:ascii="仿宋_GB2312" w:hAnsi="宋体" w:eastAsia="仿宋_GB2312" w:cs="仿宋_GB2312"/>
          <w:color w:val="333333"/>
          <w:sz w:val="36"/>
          <w:szCs w:val="36"/>
          <w:shd w:val="clear" w:color="auto" w:fill="FFFFFF"/>
        </w:rPr>
        <w:t>因公出国（境）经费</w:t>
      </w:r>
      <w:r>
        <w:rPr>
          <w:rFonts w:hint="eastAsia" w:ascii="仿宋_GB2312" w:hAnsi="宋体" w:eastAsia="仿宋_GB2312" w:cs="仿宋_GB2312"/>
          <w:color w:val="333333"/>
          <w:sz w:val="36"/>
          <w:szCs w:val="36"/>
          <w:shd w:val="clear" w:color="auto" w:fill="FFFFFF"/>
        </w:rPr>
        <w:t>2万元</w:t>
      </w:r>
      <w:r>
        <w:rPr>
          <w:rFonts w:ascii="仿宋_GB2312" w:hAnsi="宋体" w:eastAsia="仿宋_GB2312" w:cs="仿宋_GB2312"/>
          <w:color w:val="333333"/>
          <w:sz w:val="36"/>
          <w:szCs w:val="36"/>
          <w:shd w:val="clear" w:color="auto" w:fill="FFFFFF"/>
        </w:rPr>
        <w:t>，与</w:t>
      </w:r>
      <w:r>
        <w:rPr>
          <w:rFonts w:hint="eastAsia" w:ascii="仿宋_GB2312" w:hAnsi="宋体" w:eastAsia="仿宋_GB2312" w:cs="仿宋_GB2312"/>
          <w:color w:val="333333"/>
          <w:sz w:val="36"/>
          <w:szCs w:val="36"/>
          <w:shd w:val="clear" w:color="auto" w:fill="FFFFFF"/>
        </w:rPr>
        <w:t>上</w:t>
      </w:r>
      <w:r>
        <w:rPr>
          <w:rFonts w:ascii="仿宋_GB2312" w:hAnsi="宋体" w:eastAsia="仿宋_GB2312" w:cs="仿宋_GB2312"/>
          <w:color w:val="333333"/>
          <w:sz w:val="36"/>
          <w:szCs w:val="36"/>
          <w:shd w:val="clear" w:color="auto" w:fill="FFFFFF"/>
        </w:rPr>
        <w:t>年预算持平。</w:t>
      </w:r>
      <w:r>
        <w:rPr>
          <w:rFonts w:hint="eastAsia" w:ascii="仿宋_GB2312" w:hAnsi="宋体" w:eastAsia="仿宋_GB2312" w:cs="仿宋_GB2312"/>
          <w:color w:val="333333"/>
          <w:sz w:val="36"/>
          <w:szCs w:val="36"/>
          <w:shd w:val="clear" w:color="auto" w:fill="FFFFFF"/>
        </w:rPr>
        <w:t>根据海南省教育厅及外事部门安排的2023年出国计划，</w:t>
      </w:r>
      <w:r>
        <w:rPr>
          <w:rFonts w:ascii="仿宋_GB2312" w:hAnsi="宋体" w:eastAsia="仿宋_GB2312" w:cs="仿宋_GB2312"/>
          <w:color w:val="333333"/>
          <w:sz w:val="36"/>
          <w:szCs w:val="36"/>
          <w:shd w:val="clear" w:color="auto" w:fill="FFFFFF"/>
        </w:rPr>
        <w:t>拟安排出国（境）</w:t>
      </w:r>
      <w:r>
        <w:rPr>
          <w:rFonts w:hint="eastAsia" w:ascii="仿宋_GB2312" w:hAnsi="宋体" w:eastAsia="仿宋_GB2312" w:cs="仿宋_GB2312"/>
          <w:color w:val="333333"/>
          <w:sz w:val="36"/>
          <w:szCs w:val="36"/>
          <w:shd w:val="clear" w:color="auto" w:fill="FFFFFF"/>
        </w:rPr>
        <w:t>团（</w:t>
      </w:r>
      <w:r>
        <w:rPr>
          <w:rFonts w:ascii="仿宋_GB2312" w:hAnsi="宋体" w:eastAsia="仿宋_GB2312" w:cs="仿宋_GB2312"/>
          <w:color w:val="333333"/>
          <w:sz w:val="36"/>
          <w:szCs w:val="36"/>
          <w:shd w:val="clear" w:color="auto" w:fill="FFFFFF"/>
        </w:rPr>
        <w:t>组</w:t>
      </w:r>
      <w:r>
        <w:rPr>
          <w:rFonts w:hint="eastAsia" w:ascii="仿宋_GB2312" w:hAnsi="宋体" w:eastAsia="仿宋_GB2312" w:cs="仿宋_GB2312"/>
          <w:color w:val="333333"/>
          <w:sz w:val="36"/>
          <w:szCs w:val="36"/>
          <w:shd w:val="clear" w:color="auto" w:fill="FFFFFF"/>
        </w:rPr>
        <w:t>）1</w:t>
      </w:r>
      <w:r>
        <w:rPr>
          <w:rFonts w:ascii="仿宋_GB2312" w:hAnsi="宋体" w:eastAsia="仿宋_GB2312" w:cs="仿宋_GB2312"/>
          <w:color w:val="333333"/>
          <w:sz w:val="36"/>
          <w:szCs w:val="36"/>
          <w:shd w:val="clear" w:color="auto" w:fill="FFFFFF"/>
        </w:rPr>
        <w:t>次，出国（境）</w:t>
      </w:r>
      <w:r>
        <w:rPr>
          <w:rFonts w:hint="eastAsia" w:ascii="仿宋_GB2312" w:hAnsi="宋体" w:eastAsia="仿宋_GB2312" w:cs="仿宋_GB2312"/>
          <w:color w:val="333333"/>
          <w:sz w:val="36"/>
          <w:szCs w:val="36"/>
          <w:shd w:val="clear" w:color="auto" w:fill="FFFFFF"/>
        </w:rPr>
        <w:t>10</w:t>
      </w:r>
      <w:r>
        <w:rPr>
          <w:rFonts w:ascii="仿宋_GB2312" w:hAnsi="宋体" w:eastAsia="仿宋_GB2312" w:cs="仿宋_GB2312"/>
          <w:color w:val="333333"/>
          <w:sz w:val="36"/>
          <w:szCs w:val="36"/>
          <w:shd w:val="clear" w:color="auto" w:fill="FFFFFF"/>
        </w:rPr>
        <w:t>人。出国（境）团组</w:t>
      </w:r>
      <w:r>
        <w:rPr>
          <w:rFonts w:hint="eastAsia" w:ascii="仿宋_GB2312" w:hAnsi="宋体" w:eastAsia="仿宋_GB2312" w:cs="仿宋_GB2312"/>
          <w:color w:val="333333"/>
          <w:sz w:val="36"/>
          <w:szCs w:val="36"/>
          <w:shd w:val="clear" w:color="auto" w:fill="FFFFFF"/>
        </w:rPr>
        <w:t>为澳门团组，</w:t>
      </w:r>
      <w:r>
        <w:rPr>
          <w:rFonts w:ascii="仿宋_GB2312" w:hAnsi="宋体" w:eastAsia="仿宋_GB2312" w:cs="仿宋_GB2312"/>
          <w:color w:val="333333"/>
          <w:sz w:val="36"/>
          <w:szCs w:val="36"/>
          <w:shd w:val="clear" w:color="auto" w:fill="FFFFFF"/>
        </w:rPr>
        <w:t>目的地为</w:t>
      </w:r>
      <w:r>
        <w:rPr>
          <w:rFonts w:hint="eastAsia" w:ascii="仿宋_GB2312" w:hAnsi="宋体" w:eastAsia="仿宋_GB2312" w:cs="仿宋_GB2312"/>
          <w:color w:val="333333"/>
          <w:sz w:val="36"/>
          <w:szCs w:val="36"/>
          <w:shd w:val="clear" w:color="auto" w:fill="FFFFFF"/>
        </w:rPr>
        <w:t>澳门</w:t>
      </w:r>
      <w:r>
        <w:rPr>
          <w:rFonts w:ascii="仿宋_GB2312" w:hAnsi="宋体" w:eastAsia="仿宋_GB2312" w:cs="仿宋_GB2312"/>
          <w:color w:val="333333"/>
          <w:sz w:val="36"/>
          <w:szCs w:val="36"/>
          <w:shd w:val="clear" w:color="auto" w:fill="FFFFFF"/>
        </w:rPr>
        <w:t>，人数为</w:t>
      </w:r>
      <w:r>
        <w:rPr>
          <w:rFonts w:hint="eastAsia" w:ascii="仿宋_GB2312" w:hAnsi="宋体" w:eastAsia="仿宋_GB2312" w:cs="仿宋_GB2312"/>
          <w:color w:val="333333"/>
          <w:sz w:val="36"/>
          <w:szCs w:val="36"/>
          <w:shd w:val="clear" w:color="auto" w:fill="FFFFFF"/>
        </w:rPr>
        <w:t>10</w:t>
      </w:r>
      <w:r>
        <w:rPr>
          <w:rFonts w:ascii="仿宋_GB2312" w:hAnsi="宋体" w:eastAsia="仿宋_GB2312" w:cs="仿宋_GB2312"/>
          <w:color w:val="333333"/>
          <w:sz w:val="36"/>
          <w:szCs w:val="36"/>
          <w:shd w:val="clear" w:color="auto" w:fill="FFFFFF"/>
        </w:rPr>
        <w:t>人，天数为</w:t>
      </w:r>
      <w:r>
        <w:rPr>
          <w:rFonts w:hint="eastAsia" w:ascii="仿宋_GB2312" w:hAnsi="宋体" w:eastAsia="仿宋_GB2312" w:cs="仿宋_GB2312"/>
          <w:color w:val="333333"/>
          <w:sz w:val="36"/>
          <w:szCs w:val="36"/>
          <w:shd w:val="clear" w:color="auto" w:fill="FFFFFF"/>
        </w:rPr>
        <w:t>5</w:t>
      </w:r>
      <w:r>
        <w:rPr>
          <w:rFonts w:ascii="仿宋_GB2312" w:hAnsi="宋体" w:eastAsia="仿宋_GB2312" w:cs="仿宋_GB2312"/>
          <w:color w:val="333333"/>
          <w:sz w:val="36"/>
          <w:szCs w:val="36"/>
          <w:shd w:val="clear" w:color="auto" w:fill="FFFFFF"/>
        </w:rPr>
        <w:t>天，主要任务为</w:t>
      </w:r>
      <w:r>
        <w:rPr>
          <w:rFonts w:hint="eastAsia" w:ascii="仿宋_GB2312" w:hAnsi="宋体" w:eastAsia="仿宋_GB2312" w:cs="仿宋_GB2312"/>
          <w:color w:val="333333"/>
          <w:sz w:val="36"/>
          <w:szCs w:val="36"/>
          <w:shd w:val="clear" w:color="auto" w:fill="FFFFFF"/>
        </w:rPr>
        <w:t>：海南中学与澳门教业中学姊妹校友友好互访；姊妹校课程交流、教师培训等；</w:t>
      </w:r>
      <w:r>
        <w:rPr>
          <w:rFonts w:ascii="仿宋_GB2312" w:hAnsi="宋体" w:eastAsia="仿宋_GB2312" w:cs="仿宋_GB2312"/>
          <w:color w:val="333333"/>
          <w:sz w:val="36"/>
          <w:szCs w:val="36"/>
          <w:shd w:val="clear" w:color="auto" w:fill="FFFFFF"/>
        </w:rPr>
        <w:t>公务用车购置及运行费</w:t>
      </w:r>
      <w:r>
        <w:rPr>
          <w:rFonts w:hint="eastAsia" w:ascii="仿宋_GB2312" w:hAnsi="宋体" w:eastAsia="仿宋_GB2312" w:cs="仿宋_GB2312"/>
          <w:color w:val="333333"/>
          <w:sz w:val="36"/>
          <w:szCs w:val="36"/>
          <w:shd w:val="clear" w:color="auto" w:fill="FFFFFF"/>
        </w:rPr>
        <w:t>2万元（其中，</w:t>
      </w:r>
      <w:r>
        <w:rPr>
          <w:rFonts w:ascii="仿宋_GB2312" w:hAnsi="宋体" w:eastAsia="仿宋_GB2312" w:cs="仿宋_GB2312"/>
          <w:color w:val="333333"/>
          <w:sz w:val="36"/>
          <w:szCs w:val="36"/>
          <w:shd w:val="clear" w:color="auto" w:fill="FFFFFF"/>
        </w:rPr>
        <w:t>公务用车购置</w:t>
      </w:r>
      <w:r>
        <w:rPr>
          <w:rFonts w:hint="eastAsia" w:ascii="仿宋_GB2312" w:hAnsi="宋体" w:eastAsia="仿宋_GB2312" w:cs="仿宋_GB2312"/>
          <w:color w:val="333333"/>
          <w:sz w:val="36"/>
          <w:szCs w:val="36"/>
          <w:shd w:val="clear" w:color="auto" w:fill="FFFFFF"/>
        </w:rPr>
        <w:t>费0万元，公务用车</w:t>
      </w:r>
      <w:r>
        <w:rPr>
          <w:rFonts w:ascii="仿宋_GB2312" w:hAnsi="宋体" w:eastAsia="仿宋_GB2312" w:cs="仿宋_GB2312"/>
          <w:color w:val="333333"/>
          <w:sz w:val="36"/>
          <w:szCs w:val="36"/>
          <w:shd w:val="clear" w:color="auto" w:fill="FFFFFF"/>
        </w:rPr>
        <w:t>运行费</w:t>
      </w:r>
      <w:r>
        <w:rPr>
          <w:rFonts w:hint="eastAsia" w:ascii="仿宋_GB2312" w:hAnsi="宋体" w:eastAsia="仿宋_GB2312" w:cs="仿宋_GB2312"/>
          <w:color w:val="333333"/>
          <w:sz w:val="36"/>
          <w:szCs w:val="36"/>
          <w:shd w:val="clear" w:color="auto" w:fill="FFFFFF"/>
        </w:rPr>
        <w:t>2万元）</w:t>
      </w:r>
      <w:r>
        <w:rPr>
          <w:rFonts w:ascii="仿宋_GB2312" w:hAnsi="宋体" w:eastAsia="仿宋_GB2312" w:cs="仿宋_GB2312"/>
          <w:color w:val="333333"/>
          <w:sz w:val="36"/>
          <w:szCs w:val="36"/>
          <w:shd w:val="clear" w:color="auto" w:fill="FFFFFF"/>
        </w:rPr>
        <w:t>，与</w:t>
      </w:r>
      <w:r>
        <w:rPr>
          <w:rFonts w:hint="eastAsia" w:ascii="仿宋_GB2312" w:hAnsi="宋体" w:eastAsia="仿宋_GB2312" w:cs="仿宋_GB2312"/>
          <w:color w:val="333333"/>
          <w:sz w:val="36"/>
          <w:szCs w:val="36"/>
          <w:shd w:val="clear" w:color="auto" w:fill="FFFFFF"/>
        </w:rPr>
        <w:t>上</w:t>
      </w:r>
      <w:r>
        <w:rPr>
          <w:rFonts w:ascii="仿宋_GB2312" w:hAnsi="宋体" w:eastAsia="仿宋_GB2312" w:cs="仿宋_GB2312"/>
          <w:color w:val="333333"/>
          <w:sz w:val="36"/>
          <w:szCs w:val="36"/>
          <w:shd w:val="clear" w:color="auto" w:fill="FFFFFF"/>
        </w:rPr>
        <w:t>年预算持平。</w:t>
      </w:r>
      <w:r>
        <w:rPr>
          <w:rFonts w:hint="eastAsia" w:ascii="仿宋_GB2312" w:hAnsi="宋体" w:eastAsia="仿宋_GB2312" w:cs="仿宋_GB2312"/>
          <w:color w:val="333333"/>
          <w:sz w:val="36"/>
          <w:szCs w:val="36"/>
          <w:shd w:val="clear" w:color="auto" w:fill="FFFFFF"/>
        </w:rPr>
        <w:t>公务车保有量2辆，计划购置0辆；</w:t>
      </w:r>
      <w:r>
        <w:rPr>
          <w:rFonts w:ascii="仿宋_GB2312" w:hAnsi="宋体" w:eastAsia="仿宋_GB2312" w:cs="仿宋_GB2312"/>
          <w:color w:val="333333"/>
          <w:sz w:val="36"/>
          <w:szCs w:val="36"/>
          <w:shd w:val="clear" w:color="auto" w:fill="FFFFFF"/>
        </w:rPr>
        <w:t>公务接待费</w:t>
      </w:r>
      <w:r>
        <w:rPr>
          <w:rFonts w:hint="eastAsia" w:ascii="仿宋_GB2312" w:hAnsi="宋体" w:eastAsia="仿宋_GB2312" w:cs="仿宋_GB2312"/>
          <w:color w:val="333333"/>
          <w:sz w:val="36"/>
          <w:szCs w:val="36"/>
          <w:shd w:val="clear" w:color="auto" w:fill="FFFFFF"/>
        </w:rPr>
        <w:t>14.99</w:t>
      </w:r>
      <w:r>
        <w:rPr>
          <w:rFonts w:ascii="仿宋_GB2312" w:hAnsi="宋体" w:eastAsia="仿宋_GB2312" w:cs="仿宋_GB2312"/>
          <w:color w:val="333333"/>
          <w:sz w:val="36"/>
          <w:szCs w:val="36"/>
          <w:shd w:val="clear" w:color="auto" w:fill="FFFFFF"/>
        </w:rPr>
        <w:t>万元，与</w:t>
      </w:r>
      <w:r>
        <w:rPr>
          <w:rFonts w:hint="eastAsia" w:ascii="仿宋_GB2312" w:hAnsi="宋体" w:eastAsia="仿宋_GB2312" w:cs="仿宋_GB2312"/>
          <w:color w:val="333333"/>
          <w:sz w:val="36"/>
          <w:szCs w:val="36"/>
          <w:shd w:val="clear" w:color="auto" w:fill="FFFFFF"/>
        </w:rPr>
        <w:t>上</w:t>
      </w:r>
      <w:r>
        <w:rPr>
          <w:rFonts w:ascii="仿宋_GB2312" w:hAnsi="宋体" w:eastAsia="仿宋_GB2312" w:cs="仿宋_GB2312"/>
          <w:color w:val="333333"/>
          <w:sz w:val="36"/>
          <w:szCs w:val="36"/>
          <w:shd w:val="clear" w:color="auto" w:fill="FFFFFF"/>
        </w:rPr>
        <w:t>年预算</w:t>
      </w:r>
      <w:r>
        <w:rPr>
          <w:rFonts w:hint="eastAsia" w:ascii="仿宋_GB2312" w:hAnsi="宋体" w:eastAsia="仿宋_GB2312" w:cs="仿宋_GB2312"/>
          <w:color w:val="333333"/>
          <w:sz w:val="36"/>
          <w:szCs w:val="36"/>
          <w:shd w:val="clear" w:color="auto" w:fill="FFFFFF"/>
        </w:rPr>
        <w:t>下降，计划接待30批2100人。</w:t>
      </w:r>
    </w:p>
    <w:p w14:paraId="13F1CCFF">
      <w:pPr>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五、关于海南中学2023年收支预算情况的总体说明</w:t>
      </w:r>
    </w:p>
    <w:p w14:paraId="0C75D9BF">
      <w:pPr>
        <w:ind w:firstLine="720" w:firstLineChars="200"/>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按照综合预算原则，海南中学所有收入和支出均纳入部门预算管理。收入包括：一般公共预算收入、财政专户管理资金收入、其他收入、上年结转；支出包括：教育支出、社会保障和就业支出、卫生健康支出、住房保障支出。海南中学2023年收支总预算21856.34万元。</w:t>
      </w:r>
    </w:p>
    <w:p w14:paraId="42E7AE2F">
      <w:pPr>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七、关于海南中学2023年收入预算情况说明</w:t>
      </w:r>
    </w:p>
    <w:p w14:paraId="6C4CABB2">
      <w:pPr>
        <w:ind w:firstLine="720" w:firstLineChars="200"/>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海南中学2023年收入预算21856.34万元，其中：上年结转501.38万元，占2.3%；经费拨款收入19713.53万元，占90.20%；财政专户收入1281.44万元，占5.86%；其他收入360万元，占1.64%。比上年预算数增加5443.24万元，主要是一般公共预算收入增加5629.43万元。</w:t>
      </w:r>
    </w:p>
    <w:p w14:paraId="7FD23F7D">
      <w:pPr>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八、关于海南中学2023年支出预算情况说明</w:t>
      </w:r>
    </w:p>
    <w:p w14:paraId="5B621DEA">
      <w:pPr>
        <w:ind w:firstLine="720" w:firstLineChars="200"/>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海南中学2023年支出预算21856.34万元，其中：基本支出14034.43万元，占64.21%；项目支出7435.48万元，占34.02%。比上年预算数增加5754.74万元，主要是教学设备、室外球场改造、初中部男生女生宿舍维修、初中化学、物理、生物实验室等项目力度增加3289.67万元，人员基本支出增加2465.07万元。</w:t>
      </w:r>
    </w:p>
    <w:p w14:paraId="5BB93685">
      <w:pPr>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2A3D913B">
      <w:pPr>
        <w:ind w:firstLine="720" w:firstLineChars="200"/>
        <w:rPr>
          <w:rFonts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（一）机关运行经费</w:t>
      </w:r>
    </w:p>
    <w:p w14:paraId="36E9B17B">
      <w:pPr>
        <w:ind w:firstLine="720" w:firstLineChars="200"/>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无。</w:t>
      </w:r>
    </w:p>
    <w:p w14:paraId="61911C12">
      <w:pPr>
        <w:ind w:firstLine="720" w:firstLineChars="200"/>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（二）政府采购情况</w:t>
      </w:r>
    </w:p>
    <w:p w14:paraId="011FD31E">
      <w:pPr>
        <w:ind w:firstLine="640"/>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海南中学2023年政府采购预算总额2204.18万元，其中：政府采购货物预算1394.35万元，政府采购工程预算809.83万元，政府采购服务预算0万元。</w:t>
      </w:r>
    </w:p>
    <w:p w14:paraId="41AAE16C">
      <w:pPr>
        <w:ind w:firstLine="720" w:firstLineChars="200"/>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（三）国有资产占有使用情况</w:t>
      </w:r>
    </w:p>
    <w:p w14:paraId="6B92114D">
      <w:pPr>
        <w:ind w:firstLine="720" w:firstLineChars="200"/>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截至</w:t>
      </w:r>
      <w:r>
        <w:rPr>
          <w:rFonts w:hint="eastAsia" w:ascii="仿宋_GB2312" w:hAnsi="宋体" w:eastAsia="仿宋_GB2312" w:cs="仿宋_GB2312"/>
          <w:color w:val="333333"/>
          <w:sz w:val="36"/>
          <w:szCs w:val="36"/>
          <w:shd w:val="clear" w:color="auto" w:fill="FFFFFF"/>
          <w:lang w:eastAsia="zh-CN"/>
        </w:rPr>
        <w:t>2023</w:t>
      </w:r>
      <w:r>
        <w:rPr>
          <w:rFonts w:hint="eastAsia" w:ascii="仿宋_GB2312" w:hAnsi="宋体" w:eastAsia="仿宋_GB2312" w:cs="仿宋_GB2312"/>
          <w:color w:val="333333"/>
          <w:sz w:val="36"/>
          <w:szCs w:val="36"/>
          <w:shd w:val="clear" w:color="auto" w:fill="FFFFFF"/>
        </w:rPr>
        <w:t>年12月31日，海南中学本级及下属各预算单位共有车辆2辆，其中，领导干部用车0辆，机要通信应急用车0辆、一般执法执勤用车0辆、特种专业技术用车0辆、其他用车2辆。单位价值100万元以上设备0台（套）。</w:t>
      </w:r>
    </w:p>
    <w:p w14:paraId="20A23A89">
      <w:pPr>
        <w:widowControl/>
        <w:ind w:firstLine="720" w:firstLineChars="200"/>
        <w:jc w:val="left"/>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（四）绩效目标设置及重点项目绩效目标说明</w:t>
      </w:r>
    </w:p>
    <w:p w14:paraId="47091F2E">
      <w:pPr>
        <w:ind w:firstLine="720" w:firstLineChars="200"/>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海南中学2023年30个项目实行绩效目标管理，涉及一般公共预算21468.52万元。</w:t>
      </w:r>
    </w:p>
    <w:p w14:paraId="7A57ADFD">
      <w:pPr>
        <w:ind w:firstLine="720" w:firstLineChars="200"/>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其中，重点项目预算绩效情况：</w:t>
      </w:r>
    </w:p>
    <w:p w14:paraId="4769EFA4">
      <w:pPr>
        <w:ind w:firstLine="720" w:firstLineChars="200"/>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1.高中部室外球场改造工程项目，预算安排118万元，主要用于高中部室外篮球、排球运动场地进行维修改造，绩效目标是修缮改造高中部室外球场4400平方米。</w:t>
      </w:r>
    </w:p>
    <w:p w14:paraId="790A6C4D">
      <w:pPr>
        <w:ind w:firstLine="720" w:firstLineChars="200"/>
        <w:jc w:val="left"/>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2.高中部校道改造工程项目，预算安排290万元，主要用于校园道路修缮改造，绩效目标是消除校道隐患7000平方米。</w:t>
      </w:r>
    </w:p>
    <w:p w14:paraId="6CD6EDF9">
      <w:pPr>
        <w:ind w:firstLine="720" w:firstLineChars="200"/>
        <w:jc w:val="left"/>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3.教学设备购置，预算安排665万元，主要用于教学所需设备购置，绩效目标是完善教学设备，提高办学水平。</w:t>
      </w:r>
    </w:p>
    <w:p w14:paraId="6E9994D1">
      <w:pPr>
        <w:ind w:firstLine="720" w:firstLineChars="200"/>
        <w:jc w:val="left"/>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4.初中部男生女生公寓楼维修改造工程，预算安排487.6万元，主要用于男生女生公寓冷水和热水管网，供水管道的维修改造，绩效目标是消除水管暴烈问题，创造优越的学生生活环境。</w:t>
      </w:r>
    </w:p>
    <w:p w14:paraId="04C1624D">
      <w:pPr>
        <w:ind w:firstLine="720" w:firstLineChars="200"/>
        <w:jc w:val="left"/>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5.初中实验室项目，预算安排451.80万元，主要用于初中部化学、物理、生物实验室设备更新，绩效目标是改善实验室条件，提高办学质量。</w:t>
      </w:r>
    </w:p>
    <w:p w14:paraId="2A863E6B">
      <w:pPr>
        <w:jc w:val="center"/>
        <w:rPr>
          <w:rFonts w:hint="eastAsia" w:ascii="黑体" w:hAnsi="黑体" w:eastAsia="黑体"/>
          <w:b/>
          <w:sz w:val="32"/>
          <w:szCs w:val="32"/>
        </w:rPr>
      </w:pPr>
      <w:r>
        <w:rPr>
          <w:rFonts w:hint="eastAsia" w:ascii="黑体" w:hAnsi="黑体" w:eastAsia="黑体"/>
          <w:b/>
          <w:sz w:val="32"/>
          <w:szCs w:val="32"/>
        </w:rPr>
        <w:t>第四部分  名词解释</w:t>
      </w:r>
    </w:p>
    <w:p w14:paraId="69E5E3D7">
      <w:pPr>
        <w:ind w:firstLine="640" w:firstLineChars="200"/>
        <w:jc w:val="left"/>
        <w:rPr>
          <w:rFonts w:ascii="仿宋_GB2312" w:eastAsia="仿宋_GB2312" w:cs="宋体"/>
          <w:bCs/>
          <w:color w:val="000000"/>
          <w:kern w:val="0"/>
          <w:sz w:val="32"/>
          <w:szCs w:val="32"/>
          <w:lang w:val="zh-CN"/>
        </w:rPr>
      </w:pPr>
    </w:p>
    <w:p w14:paraId="1E72488E">
      <w:pPr>
        <w:ind w:firstLine="720" w:firstLineChars="200"/>
        <w:jc w:val="left"/>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一、财政拨款收入：指本级财政当年拨付的资金。</w:t>
      </w:r>
    </w:p>
    <w:p w14:paraId="57A0975A">
      <w:pPr>
        <w:ind w:firstLine="720" w:firstLineChars="200"/>
        <w:jc w:val="left"/>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二、一般公共预算拨款收入：指用于反映税收收入、专项收入、行政事业性收费收入、罚没收入、国有资源（资产）有偿使用收入、政府住房基金收入、捐赠收入等财政收入。</w:t>
      </w:r>
    </w:p>
    <w:p w14:paraId="3B80E669">
      <w:pPr>
        <w:ind w:firstLine="720" w:firstLineChars="200"/>
        <w:jc w:val="left"/>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三、政府性基金预算拨款收入：指是用于反映政府为支持某项事业发展或特定基础设施建设，依法依规向公民、法人和其他组织征收的以及出让土地、发行彩票等方式取得的具有专门用途的资金</w:t>
      </w:r>
    </w:p>
    <w:p w14:paraId="0A5A5CF0">
      <w:pPr>
        <w:ind w:firstLine="720" w:firstLineChars="200"/>
        <w:jc w:val="left"/>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 xml:space="preserve">四、事业收入：指用于反映事业单位开展专业业务活动及辅助活动所取得的收入。 </w:t>
      </w:r>
    </w:p>
    <w:p w14:paraId="7AA217A7">
      <w:pPr>
        <w:ind w:firstLine="720" w:firstLineChars="200"/>
        <w:jc w:val="left"/>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五、事业单位经营收入：指用于反映事业单位在专业活动及辅助活动之外开展非独立核算经营活动取得的收入。</w:t>
      </w:r>
    </w:p>
    <w:p w14:paraId="5F21FD3D">
      <w:pPr>
        <w:ind w:firstLine="720" w:firstLineChars="200"/>
        <w:jc w:val="left"/>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六、其他收入：指除上述“财政拨款收入”“事业收入”“经营收入”等以外的收入。</w:t>
      </w:r>
    </w:p>
    <w:p w14:paraId="086396D6">
      <w:pPr>
        <w:ind w:firstLine="720" w:firstLineChars="200"/>
        <w:jc w:val="left"/>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七、上年结转：指以前年度尚未完成、结转到本年按有关规定继续使用的资金。</w:t>
      </w:r>
    </w:p>
    <w:p w14:paraId="03AC1A1E">
      <w:pPr>
        <w:ind w:firstLine="720" w:firstLineChars="200"/>
        <w:jc w:val="left"/>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八、基本支出：指行政事业单位用于为保障其机构正常运转、完成日常工作任务而发生的人员支出和公用支出。</w:t>
      </w:r>
    </w:p>
    <w:p w14:paraId="522E3D76">
      <w:pPr>
        <w:ind w:firstLine="720" w:firstLineChars="200"/>
        <w:jc w:val="left"/>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九、工资福利支出：反映单位开支的在职职工和编制外长期聘用人员的各类劳动报酬，以及为上述人员缴纳的各项社会保险费等。</w:t>
      </w:r>
    </w:p>
    <w:p w14:paraId="6B534C4A">
      <w:pPr>
        <w:ind w:firstLine="720" w:firstLineChars="200"/>
        <w:jc w:val="left"/>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十、对个人和家庭的补助支出：反映政府用于对个人和家庭的补助支出，包括离休费、退休费、退职（役）费、抚恤金、生活补助、救济费、医疗费补助、助学金、独生子女奖励金、其他等。</w:t>
      </w:r>
    </w:p>
    <w:p w14:paraId="3838239E">
      <w:pPr>
        <w:ind w:firstLine="720" w:firstLineChars="200"/>
        <w:jc w:val="left"/>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十一、商品和服务支出：反映单位购买商品和服务的支出，包括办公费、水费、电费、邮电费、培训费、公务用车运行维护费、差旅费、因公出国（境）费用、公务接待费、工会经费、会议费、福利费、物业管理费、维修（护）费、其他等。</w:t>
      </w:r>
    </w:p>
    <w:p w14:paraId="2706B31C">
      <w:pPr>
        <w:ind w:firstLine="720" w:firstLineChars="200"/>
        <w:jc w:val="left"/>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十二、项目支出：指各部门、各单位为完成其特定的工作任务和事业发展目标所发生的支出。</w:t>
      </w:r>
    </w:p>
    <w:p w14:paraId="5ED5F9E0">
      <w:pPr>
        <w:ind w:firstLine="720" w:firstLineChars="200"/>
        <w:jc w:val="left"/>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14:paraId="6991AC86">
      <w:pPr>
        <w:ind w:firstLine="720" w:firstLineChars="200"/>
        <w:jc w:val="left"/>
        <w:rPr>
          <w:rFonts w:hint="eastAsia" w:ascii="仿宋_GB2312" w:hAnsi="宋体" w:eastAsia="仿宋_GB2312" w:cs="仿宋_GB2312"/>
          <w:color w:val="333333"/>
          <w:sz w:val="36"/>
          <w:szCs w:val="36"/>
          <w:shd w:val="clear" w:color="auto" w:fill="FFFFFF"/>
        </w:rPr>
      </w:pPr>
      <w:r>
        <w:rPr>
          <w:rFonts w:hint="eastAsia" w:ascii="仿宋_GB2312" w:hAnsi="宋体" w:eastAsia="仿宋_GB2312" w:cs="仿宋_GB2312"/>
          <w:color w:val="333333"/>
          <w:sz w:val="36"/>
          <w:szCs w:val="36"/>
          <w:shd w:val="clear" w:color="auto" w:fill="FFFFFF"/>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14:paraId="6C14144F">
      <w:pPr>
        <w:ind w:firstLine="720" w:firstLineChars="200"/>
        <w:rPr>
          <w:rFonts w:hint="eastAsia" w:ascii="仿宋_GB2312" w:hAnsi="宋体" w:eastAsia="仿宋_GB2312" w:cs="仿宋_GB2312"/>
          <w:color w:val="333333"/>
          <w:sz w:val="36"/>
          <w:szCs w:val="36"/>
          <w:shd w:val="clear" w:color="auto" w:fill="FFFFFF"/>
        </w:rPr>
      </w:pPr>
    </w:p>
    <w:p w14:paraId="3F04DA2D">
      <w:pPr>
        <w:ind w:firstLine="720" w:firstLineChars="200"/>
        <w:jc w:val="left"/>
        <w:rPr>
          <w:rFonts w:hint="eastAsia" w:ascii="仿宋_GB2312" w:hAnsi="宋体" w:eastAsia="仿宋_GB2312" w:cs="仿宋_GB2312"/>
          <w:color w:val="333333"/>
          <w:sz w:val="36"/>
          <w:szCs w:val="36"/>
          <w:shd w:val="clear" w:color="auto" w:fill="FFFFFF"/>
        </w:rPr>
      </w:pPr>
    </w:p>
    <w:p w14:paraId="0C94FDD8">
      <w:pPr>
        <w:rPr>
          <w:rFonts w:hint="eastAsia" w:ascii="仿宋_GB2312" w:hAnsi="宋体" w:eastAsia="仿宋_GB2312" w:cs="仿宋_GB2312"/>
          <w:color w:val="333333"/>
          <w:sz w:val="36"/>
          <w:szCs w:val="36"/>
          <w:shd w:val="clear" w:color="auto" w:fill="FFFFFF"/>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13DF3">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06104A">
                          <w:pPr>
                            <w:pStyle w:val="2"/>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7B06104A">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1C89E">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MjljNzNkZmRiMmQ1NWEyZTcxODQxOWUxNmU0YTIifQ=="/>
  </w:docVars>
  <w:rsids>
    <w:rsidRoot w:val="0006354D"/>
    <w:rsid w:val="0006354D"/>
    <w:rsid w:val="00446DB4"/>
    <w:rsid w:val="00854926"/>
    <w:rsid w:val="00CF1675"/>
    <w:rsid w:val="019C096E"/>
    <w:rsid w:val="027520D7"/>
    <w:rsid w:val="04675A50"/>
    <w:rsid w:val="04C21411"/>
    <w:rsid w:val="05F11A75"/>
    <w:rsid w:val="06475B39"/>
    <w:rsid w:val="0701572A"/>
    <w:rsid w:val="081B102B"/>
    <w:rsid w:val="09A43787"/>
    <w:rsid w:val="0C1110C3"/>
    <w:rsid w:val="0D2564A8"/>
    <w:rsid w:val="0EB46E08"/>
    <w:rsid w:val="11295CD8"/>
    <w:rsid w:val="11333889"/>
    <w:rsid w:val="11C269BB"/>
    <w:rsid w:val="11C91AF8"/>
    <w:rsid w:val="15E16DE2"/>
    <w:rsid w:val="16AA639C"/>
    <w:rsid w:val="17AA4A46"/>
    <w:rsid w:val="18B51028"/>
    <w:rsid w:val="1C7D385B"/>
    <w:rsid w:val="1E2307E2"/>
    <w:rsid w:val="21300961"/>
    <w:rsid w:val="216E5BD9"/>
    <w:rsid w:val="26AD333E"/>
    <w:rsid w:val="26B55D8B"/>
    <w:rsid w:val="27EB1134"/>
    <w:rsid w:val="291C28C9"/>
    <w:rsid w:val="314E1DF6"/>
    <w:rsid w:val="34C8733B"/>
    <w:rsid w:val="36F823B4"/>
    <w:rsid w:val="39194863"/>
    <w:rsid w:val="3AEF7F72"/>
    <w:rsid w:val="42723962"/>
    <w:rsid w:val="445826E4"/>
    <w:rsid w:val="44E41A8F"/>
    <w:rsid w:val="452625A4"/>
    <w:rsid w:val="455C4456"/>
    <w:rsid w:val="47C22C96"/>
    <w:rsid w:val="47EE680C"/>
    <w:rsid w:val="484D0086"/>
    <w:rsid w:val="48C470C5"/>
    <w:rsid w:val="48EF4B79"/>
    <w:rsid w:val="4A6C2DD7"/>
    <w:rsid w:val="4AA20B5D"/>
    <w:rsid w:val="4B4E65EF"/>
    <w:rsid w:val="53E144A4"/>
    <w:rsid w:val="57E502DB"/>
    <w:rsid w:val="58492617"/>
    <w:rsid w:val="5927664D"/>
    <w:rsid w:val="5AE42ACB"/>
    <w:rsid w:val="5BE25396"/>
    <w:rsid w:val="5D7C348F"/>
    <w:rsid w:val="5F1164E9"/>
    <w:rsid w:val="632F68AE"/>
    <w:rsid w:val="681D761D"/>
    <w:rsid w:val="683010FE"/>
    <w:rsid w:val="68AF296B"/>
    <w:rsid w:val="69237EF4"/>
    <w:rsid w:val="6B44002C"/>
    <w:rsid w:val="6BC51DEF"/>
    <w:rsid w:val="6C3D2899"/>
    <w:rsid w:val="6E8B3532"/>
    <w:rsid w:val="6EC92C8D"/>
    <w:rsid w:val="6F3D5658"/>
    <w:rsid w:val="727271EB"/>
    <w:rsid w:val="73B11254"/>
    <w:rsid w:val="742D0BE7"/>
    <w:rsid w:val="74BA6F07"/>
    <w:rsid w:val="758B30E4"/>
    <w:rsid w:val="772067E2"/>
    <w:rsid w:val="77B43AFA"/>
    <w:rsid w:val="7AAF2356"/>
    <w:rsid w:val="7AF661D7"/>
    <w:rsid w:val="7E927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3584</Words>
  <Characters>4028</Characters>
  <Lines>29</Lines>
  <Paragraphs>8</Paragraphs>
  <TotalTime>9</TotalTime>
  <ScaleCrop>false</ScaleCrop>
  <LinksUpToDate>false</LinksUpToDate>
  <CharactersWithSpaces>4048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cp:lastModifiedBy>
  <dcterms:modified xsi:type="dcterms:W3CDTF">2024-08-24T09:55:51Z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CFA68BECFDD94D1E86B4C7AAD232FB06</vt:lpwstr>
  </property>
</Properties>
</file>